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3A20" w:rsidR="00583A20" w:rsidP="00583A20" w:rsidRDefault="00583A20" w14:paraId="3FC1508F" w14:textId="77777777">
      <w:pPr>
        <w:spacing w:after="0" w:line="240" w:lineRule="auto"/>
        <w:jc w:val="both"/>
        <w:textAlignment w:val="baseline"/>
        <w:rPr>
          <w:rFonts w:ascii="Segoe UI" w:hAnsi="Segoe UI" w:eastAsia="Times New Roman" w:cs="Segoe UI"/>
          <w:sz w:val="18"/>
          <w:szCs w:val="18"/>
        </w:rPr>
      </w:pPr>
      <w:r w:rsidRPr="00583A20">
        <w:rPr>
          <w:noProof/>
        </w:rPr>
        <w:drawing>
          <wp:inline distT="0" distB="0" distL="0" distR="0" wp14:anchorId="378B3779" wp14:editId="72DBE1AA">
            <wp:extent cx="2356485" cy="11677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485" cy="1167765"/>
                    </a:xfrm>
                    <a:prstGeom prst="rect">
                      <a:avLst/>
                    </a:prstGeom>
                    <a:noFill/>
                    <a:ln>
                      <a:noFill/>
                    </a:ln>
                  </pic:spPr>
                </pic:pic>
              </a:graphicData>
            </a:graphic>
          </wp:inline>
        </w:drawing>
      </w:r>
      <w:r w:rsidRPr="00583A20">
        <w:rPr>
          <w:rFonts w:ascii="Arial" w:hAnsi="Arial" w:eastAsia="Times New Roman" w:cs="Arial"/>
          <w:color w:val="E84A27"/>
          <w:sz w:val="40"/>
          <w:szCs w:val="40"/>
        </w:rPr>
        <w:t>   </w:t>
      </w:r>
    </w:p>
    <w:p w:rsidRPr="00583A20" w:rsidR="00583A20" w:rsidP="00583A20" w:rsidRDefault="00583A20" w14:paraId="763C4401" w14:textId="77777777">
      <w:pPr>
        <w:spacing w:after="0" w:line="240" w:lineRule="auto"/>
        <w:jc w:val="center"/>
        <w:textAlignment w:val="baseline"/>
        <w:rPr>
          <w:rFonts w:ascii="Segoe UI" w:hAnsi="Segoe UI" w:eastAsia="Times New Roman" w:cs="Segoe UI"/>
          <w:sz w:val="18"/>
          <w:szCs w:val="18"/>
        </w:rPr>
      </w:pPr>
      <w:r w:rsidRPr="00583A20">
        <w:rPr>
          <w:rFonts w:ascii="Arial" w:hAnsi="Arial" w:eastAsia="Times New Roman" w:cs="Arial"/>
          <w:b/>
          <w:bCs/>
          <w:i/>
          <w:iCs/>
          <w:color w:val="E84A27"/>
          <w:sz w:val="40"/>
          <w:szCs w:val="40"/>
        </w:rPr>
        <w:t>Student Organization</w:t>
      </w:r>
      <w:r w:rsidRPr="00583A20">
        <w:rPr>
          <w:rFonts w:ascii="Arial" w:hAnsi="Arial" w:eastAsia="Times New Roman" w:cs="Arial"/>
          <w:color w:val="E84A27"/>
          <w:sz w:val="40"/>
          <w:szCs w:val="40"/>
        </w:rPr>
        <w:t>    </w:t>
      </w:r>
      <w:r w:rsidRPr="00583A20">
        <w:rPr>
          <w:rFonts w:ascii="Arial" w:hAnsi="Arial" w:eastAsia="Times New Roman" w:cs="Arial"/>
          <w:color w:val="E84A27"/>
          <w:sz w:val="40"/>
          <w:szCs w:val="40"/>
        </w:rPr>
        <w:br/>
      </w:r>
      <w:r w:rsidRPr="00583A20">
        <w:rPr>
          <w:rFonts w:ascii="Arial" w:hAnsi="Arial" w:eastAsia="Times New Roman" w:cs="Arial"/>
          <w:color w:val="E84A27"/>
          <w:sz w:val="40"/>
          <w:szCs w:val="40"/>
        </w:rPr>
        <w:t>Resource Fee   </w:t>
      </w:r>
    </w:p>
    <w:p w:rsidRPr="00583A20" w:rsidR="00583A20" w:rsidP="00583A20" w:rsidRDefault="00583A20" w14:paraId="0109D433" w14:textId="77777777">
      <w:pPr>
        <w:spacing w:after="0" w:line="240" w:lineRule="auto"/>
        <w:jc w:val="center"/>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SORF Meeting</w:t>
      </w:r>
      <w:r w:rsidRPr="00583A20">
        <w:rPr>
          <w:rFonts w:ascii="Calibri" w:hAnsi="Calibri" w:eastAsia="Times New Roman" w:cs="Calibri"/>
          <w:color w:val="000000"/>
          <w:sz w:val="24"/>
          <w:szCs w:val="24"/>
        </w:rPr>
        <w:t>   </w:t>
      </w:r>
    </w:p>
    <w:p w:rsidRPr="00583A20" w:rsidR="00583A20" w:rsidP="00583A20" w:rsidRDefault="00496FAE" w14:paraId="711E697D" w14:textId="2300FA49">
      <w:pPr>
        <w:spacing w:after="0" w:line="240" w:lineRule="auto"/>
        <w:jc w:val="center"/>
        <w:textAlignment w:val="baseline"/>
        <w:rPr>
          <w:rFonts w:ascii="Segoe UI" w:hAnsi="Segoe UI" w:eastAsia="Times New Roman" w:cs="Segoe UI"/>
          <w:sz w:val="18"/>
          <w:szCs w:val="18"/>
        </w:rPr>
      </w:pPr>
      <w:r>
        <w:rPr>
          <w:rFonts w:ascii="Calibri Light" w:hAnsi="Calibri Light" w:eastAsia="Times New Roman" w:cs="Calibri Light"/>
          <w:i/>
          <w:iCs/>
          <w:color w:val="000000"/>
          <w:sz w:val="24"/>
          <w:szCs w:val="24"/>
        </w:rPr>
        <w:t>Monday</w:t>
      </w:r>
      <w:r w:rsidRPr="00583A20" w:rsidR="00583A20">
        <w:rPr>
          <w:rFonts w:ascii="Calibri Light" w:hAnsi="Calibri Light" w:eastAsia="Times New Roman" w:cs="Calibri Light"/>
          <w:i/>
          <w:iCs/>
          <w:color w:val="000000"/>
          <w:sz w:val="24"/>
          <w:szCs w:val="24"/>
        </w:rPr>
        <w:t>,</w:t>
      </w:r>
      <w:r w:rsidR="00583A20">
        <w:rPr>
          <w:rFonts w:ascii="Calibri Light" w:hAnsi="Calibri Light" w:eastAsia="Times New Roman" w:cs="Calibri Light"/>
          <w:i/>
          <w:iCs/>
          <w:color w:val="000000"/>
          <w:sz w:val="24"/>
          <w:szCs w:val="24"/>
        </w:rPr>
        <w:t xml:space="preserve"> </w:t>
      </w:r>
      <w:r>
        <w:rPr>
          <w:rFonts w:ascii="Calibri Light" w:hAnsi="Calibri Light" w:eastAsia="Times New Roman" w:cs="Calibri Light"/>
          <w:i/>
          <w:iCs/>
          <w:color w:val="000000"/>
          <w:sz w:val="24"/>
          <w:szCs w:val="24"/>
        </w:rPr>
        <w:t xml:space="preserve">November </w:t>
      </w:r>
      <w:r w:rsidR="000B2B39">
        <w:rPr>
          <w:rFonts w:ascii="Calibri Light" w:hAnsi="Calibri Light" w:eastAsia="Times New Roman" w:cs="Calibri Light"/>
          <w:i/>
          <w:iCs/>
          <w:color w:val="000000"/>
          <w:sz w:val="24"/>
          <w:szCs w:val="24"/>
        </w:rPr>
        <w:t>28</w:t>
      </w:r>
      <w:r w:rsidRPr="00583A20" w:rsidR="00583A20">
        <w:rPr>
          <w:rFonts w:ascii="Calibri Light" w:hAnsi="Calibri Light" w:eastAsia="Times New Roman" w:cs="Calibri Light"/>
          <w:i/>
          <w:iCs/>
          <w:color w:val="000000"/>
          <w:sz w:val="24"/>
          <w:szCs w:val="24"/>
        </w:rPr>
        <w:t>, 2022</w:t>
      </w:r>
    </w:p>
    <w:p w:rsidRPr="00496FAE" w:rsidR="00583A20" w:rsidP="00583A20" w:rsidRDefault="000B2B39" w14:paraId="4934F418" w14:textId="2ABE99A8">
      <w:pPr>
        <w:spacing w:after="0" w:line="240" w:lineRule="auto"/>
        <w:jc w:val="center"/>
        <w:textAlignment w:val="baseline"/>
        <w:rPr>
          <w:rFonts w:ascii="Calibri Light" w:hAnsi="Calibri Light" w:eastAsia="Times New Roman" w:cs="Calibri Light"/>
          <w:i/>
          <w:iCs/>
          <w:color w:val="000000"/>
          <w:sz w:val="24"/>
          <w:szCs w:val="24"/>
        </w:rPr>
      </w:pPr>
      <w:r>
        <w:rPr>
          <w:rFonts w:ascii="Calibri Light" w:hAnsi="Calibri Light" w:eastAsia="Times New Roman" w:cs="Calibri Light"/>
          <w:i/>
          <w:iCs/>
          <w:color w:val="000000"/>
          <w:sz w:val="24"/>
          <w:szCs w:val="24"/>
        </w:rPr>
        <w:t>Student Org Complex</w:t>
      </w:r>
      <w:r w:rsidRPr="00496FAE" w:rsidR="00583A20">
        <w:rPr>
          <w:rFonts w:ascii="Calibri Light" w:hAnsi="Calibri Light" w:eastAsia="Times New Roman" w:cs="Calibri Light"/>
          <w:i/>
          <w:iCs/>
          <w:color w:val="000000"/>
          <w:sz w:val="24"/>
          <w:szCs w:val="24"/>
        </w:rPr>
        <w:t>  </w:t>
      </w:r>
    </w:p>
    <w:p w:rsidR="00A67774" w:rsidP="00583A20" w:rsidRDefault="00A67774" w14:paraId="4FF85CB7" w14:textId="1B9C25C3">
      <w:pPr>
        <w:spacing w:after="0" w:line="240" w:lineRule="auto"/>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Call to Order:</w:t>
      </w:r>
    </w:p>
    <w:p w:rsidRPr="004254B0" w:rsidR="00A67774" w:rsidP="00A67774" w:rsidRDefault="00A67774" w14:paraId="5EB9F51E" w14:textId="65C5B9F2">
      <w:pPr>
        <w:spacing w:after="20" w:line="240" w:lineRule="auto"/>
        <w:rPr>
          <w:rFonts w:eastAsia="Calibri" w:asciiTheme="majorHAnsi" w:hAnsiTheme="majorHAnsi" w:cstheme="majorHAnsi"/>
          <w:color w:val="000000" w:themeColor="text1"/>
          <w:sz w:val="24"/>
          <w:szCs w:val="24"/>
        </w:rPr>
      </w:pPr>
      <w:r w:rsidRPr="004254B0">
        <w:rPr>
          <w:rFonts w:eastAsia="Calibri" w:asciiTheme="majorHAnsi" w:hAnsiTheme="majorHAnsi" w:cstheme="majorHAnsi"/>
          <w:color w:val="000000" w:themeColor="text1"/>
          <w:sz w:val="24"/>
          <w:szCs w:val="24"/>
        </w:rPr>
        <w:t xml:space="preserve">Meeting called to order at </w:t>
      </w:r>
      <w:r>
        <w:rPr>
          <w:rFonts w:eastAsia="Calibri" w:asciiTheme="majorHAnsi" w:hAnsiTheme="majorHAnsi" w:cstheme="majorHAnsi"/>
          <w:color w:val="000000" w:themeColor="text1"/>
          <w:sz w:val="24"/>
          <w:szCs w:val="24"/>
        </w:rPr>
        <w:t>7:</w:t>
      </w:r>
      <w:r w:rsidR="00F817FC">
        <w:rPr>
          <w:rFonts w:eastAsia="Calibri" w:asciiTheme="majorHAnsi" w:hAnsiTheme="majorHAnsi" w:cstheme="majorHAnsi"/>
          <w:color w:val="000000" w:themeColor="text1"/>
          <w:sz w:val="24"/>
          <w:szCs w:val="24"/>
        </w:rPr>
        <w:t>0</w:t>
      </w:r>
      <w:r w:rsidR="001E65DE">
        <w:rPr>
          <w:rFonts w:eastAsia="Calibri" w:asciiTheme="majorHAnsi" w:hAnsiTheme="majorHAnsi" w:cstheme="majorHAnsi"/>
          <w:color w:val="000000" w:themeColor="text1"/>
          <w:sz w:val="24"/>
          <w:szCs w:val="24"/>
        </w:rPr>
        <w:t xml:space="preserve">6. </w:t>
      </w:r>
    </w:p>
    <w:p w:rsidRPr="00A67774" w:rsidR="00A67774" w:rsidP="00583A20" w:rsidRDefault="00A67774" w14:paraId="50615B71" w14:textId="77777777">
      <w:pPr>
        <w:spacing w:after="0" w:line="240" w:lineRule="auto"/>
        <w:textAlignment w:val="baseline"/>
        <w:rPr>
          <w:rFonts w:ascii="Calibri" w:hAnsi="Calibri" w:eastAsia="Times New Roman" w:cs="Calibri"/>
          <w:color w:val="000000"/>
          <w:sz w:val="24"/>
          <w:szCs w:val="24"/>
        </w:rPr>
      </w:pPr>
    </w:p>
    <w:p w:rsidRPr="00583A20" w:rsidR="00583A20" w:rsidP="00583A20" w:rsidRDefault="00583A20" w14:paraId="0F852865" w14:textId="575E192B">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Roll Call</w:t>
      </w:r>
      <w:r w:rsidRPr="00583A20">
        <w:rPr>
          <w:rFonts w:ascii="Calibri" w:hAnsi="Calibri" w:eastAsia="Times New Roman" w:cs="Calibri"/>
          <w:color w:val="000000"/>
          <w:sz w:val="24"/>
          <w:szCs w:val="24"/>
        </w:rPr>
        <w:t>:  </w:t>
      </w:r>
    </w:p>
    <w:p w:rsidR="00583A20" w:rsidP="00583A20" w:rsidRDefault="00583A20" w14:paraId="026B5ED8" w14:textId="264F7474">
      <w:pPr>
        <w:spacing w:after="0" w:line="240" w:lineRule="auto"/>
        <w:textAlignment w:val="baseline"/>
        <w:rPr>
          <w:rFonts w:ascii="Calibri" w:hAnsi="Calibri" w:eastAsia="Times New Roman" w:cs="Calibri"/>
          <w:color w:val="000000"/>
          <w:sz w:val="24"/>
          <w:szCs w:val="24"/>
        </w:rPr>
      </w:pPr>
      <w:r w:rsidRPr="00583A20">
        <w:rPr>
          <w:rFonts w:ascii="Calibri" w:hAnsi="Calibri" w:eastAsia="Times New Roman" w:cs="Calibri"/>
          <w:color w:val="000000"/>
          <w:sz w:val="24"/>
          <w:szCs w:val="24"/>
          <w:u w:val="single"/>
        </w:rPr>
        <w:t>Present:</w:t>
      </w:r>
      <w:r w:rsidRPr="00583A20">
        <w:rPr>
          <w:rFonts w:ascii="Calibri" w:hAnsi="Calibri" w:eastAsia="Times New Roman" w:cs="Calibri"/>
          <w:color w:val="000000"/>
          <w:sz w:val="24"/>
          <w:szCs w:val="24"/>
        </w:rPr>
        <w:t>   </w:t>
      </w:r>
    </w:p>
    <w:p w:rsidRPr="00583A20" w:rsidR="00496FAE" w:rsidP="00496FAE" w:rsidRDefault="00496FAE" w14:paraId="566FEDBB" w14:textId="77777777">
      <w:pPr>
        <w:numPr>
          <w:ilvl w:val="0"/>
          <w:numId w:val="1"/>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Faraz Khan</w:t>
      </w:r>
      <w:r w:rsidRPr="00583A20">
        <w:rPr>
          <w:rFonts w:ascii="Calibri Light" w:hAnsi="Calibri Light" w:eastAsia="Times New Roman" w:cs="Calibri Light"/>
          <w:color w:val="000000"/>
          <w:sz w:val="24"/>
          <w:szCs w:val="24"/>
        </w:rPr>
        <w:t>,</w:t>
      </w:r>
      <w:r w:rsidRPr="00583A20">
        <w:rPr>
          <w:rFonts w:ascii="Calibri Light" w:hAnsi="Calibri Light" w:eastAsia="Times New Roman" w:cs="Calibri Light"/>
          <w:i/>
          <w:iCs/>
          <w:color w:val="000000"/>
          <w:sz w:val="24"/>
          <w:szCs w:val="24"/>
        </w:rPr>
        <w:t xml:space="preserve"> Chairperson</w:t>
      </w:r>
      <w:r w:rsidRPr="00583A20">
        <w:rPr>
          <w:rFonts w:ascii="Calibri Light" w:hAnsi="Calibri Light" w:eastAsia="Times New Roman" w:cs="Calibri Light"/>
          <w:color w:val="000000"/>
          <w:sz w:val="24"/>
          <w:szCs w:val="24"/>
        </w:rPr>
        <w:t>  </w:t>
      </w:r>
    </w:p>
    <w:p w:rsidRPr="00450A52" w:rsidR="00496FAE" w:rsidP="00496FAE" w:rsidRDefault="00496FAE" w14:paraId="1EFFFA20" w14:textId="77777777">
      <w:pPr>
        <w:numPr>
          <w:ilvl w:val="0"/>
          <w:numId w:val="1"/>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 xml:space="preserve">Chris </w:t>
      </w:r>
      <w:proofErr w:type="spellStart"/>
      <w:r>
        <w:rPr>
          <w:rFonts w:ascii="Calibri Light" w:hAnsi="Calibri Light" w:eastAsia="Times New Roman" w:cs="Calibri Light"/>
          <w:color w:val="000000"/>
          <w:sz w:val="24"/>
          <w:szCs w:val="24"/>
        </w:rPr>
        <w:t>Gasche</w:t>
      </w:r>
      <w:proofErr w:type="spellEnd"/>
      <w:r w:rsidRPr="00583A20">
        <w:rPr>
          <w:rFonts w:ascii="Calibri Light" w:hAnsi="Calibri Light" w:eastAsia="Times New Roman" w:cs="Calibri Light"/>
          <w:i/>
          <w:iCs/>
          <w:color w:val="000000"/>
          <w:sz w:val="24"/>
          <w:szCs w:val="24"/>
        </w:rPr>
        <w:t>, Vice-Chairperson</w:t>
      </w:r>
      <w:r w:rsidRPr="00583A20">
        <w:rPr>
          <w:rFonts w:ascii="Calibri Light" w:hAnsi="Calibri Light" w:eastAsia="Times New Roman" w:cs="Calibri Light"/>
          <w:color w:val="000000"/>
          <w:sz w:val="24"/>
          <w:szCs w:val="24"/>
        </w:rPr>
        <w:t>  </w:t>
      </w:r>
    </w:p>
    <w:p w:rsidRPr="00583A20" w:rsidR="00496FAE" w:rsidP="00496FAE" w:rsidRDefault="00496FAE" w14:paraId="5D2B5346" w14:textId="64324166">
      <w:pPr>
        <w:numPr>
          <w:ilvl w:val="0"/>
          <w:numId w:val="1"/>
        </w:numPr>
        <w:spacing w:after="0" w:line="240" w:lineRule="auto"/>
        <w:ind w:left="1800"/>
        <w:textAlignment w:val="baseline"/>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Dipankar </w:t>
      </w:r>
      <w:proofErr w:type="spellStart"/>
      <w:r>
        <w:rPr>
          <w:rFonts w:eastAsia="Times New Roman" w:asciiTheme="majorHAnsi" w:hAnsiTheme="majorHAnsi" w:cstheme="majorHAnsi"/>
          <w:sz w:val="24"/>
          <w:szCs w:val="24"/>
        </w:rPr>
        <w:t>Yettapu</w:t>
      </w:r>
      <w:proofErr w:type="spellEnd"/>
      <w:r w:rsidRPr="00583A20">
        <w:rPr>
          <w:rFonts w:eastAsia="Times New Roman" w:asciiTheme="majorHAnsi" w:hAnsiTheme="majorHAnsi" w:cstheme="majorHAnsi"/>
          <w:i/>
          <w:iCs/>
          <w:sz w:val="24"/>
          <w:szCs w:val="24"/>
        </w:rPr>
        <w:t>, Undergraduate Board Member</w:t>
      </w:r>
    </w:p>
    <w:p w:rsidRPr="00583A20" w:rsidR="00496FAE" w:rsidP="00496FAE" w:rsidRDefault="00496FAE" w14:paraId="6226805D" w14:textId="77777777">
      <w:pPr>
        <w:numPr>
          <w:ilvl w:val="0"/>
          <w:numId w:val="1"/>
        </w:numPr>
        <w:spacing w:after="0" w:line="240" w:lineRule="auto"/>
        <w:ind w:left="1800"/>
        <w:textAlignment w:val="baseline"/>
        <w:rPr>
          <w:rFonts w:ascii="Verdana" w:hAnsi="Verdana" w:eastAsia="Times New Roman" w:cs="Segoe UI"/>
          <w:sz w:val="24"/>
          <w:szCs w:val="24"/>
        </w:rPr>
      </w:pPr>
      <w:proofErr w:type="spellStart"/>
      <w:r>
        <w:rPr>
          <w:rFonts w:ascii="Calibri Light" w:hAnsi="Calibri Light" w:eastAsia="Times New Roman" w:cs="Calibri Light"/>
          <w:color w:val="000000"/>
          <w:sz w:val="24"/>
          <w:szCs w:val="24"/>
        </w:rPr>
        <w:t>Fawwaz</w:t>
      </w:r>
      <w:proofErr w:type="spellEnd"/>
      <w:r>
        <w:rPr>
          <w:rFonts w:ascii="Calibri Light" w:hAnsi="Calibri Light" w:eastAsia="Times New Roman" w:cs="Calibri Light"/>
          <w:color w:val="000000"/>
          <w:sz w:val="24"/>
          <w:szCs w:val="24"/>
        </w:rPr>
        <w:t xml:space="preserve"> Ahmed</w:t>
      </w:r>
      <w:r w:rsidRPr="00583A20">
        <w:rPr>
          <w:rFonts w:ascii="Calibri Light" w:hAnsi="Calibri Light" w:eastAsia="Times New Roman" w:cs="Calibri Light"/>
          <w:color w:val="000000"/>
          <w:sz w:val="24"/>
          <w:szCs w:val="24"/>
        </w:rPr>
        <w:t xml:space="preserve">, </w:t>
      </w:r>
      <w:r w:rsidRPr="00583A20">
        <w:rPr>
          <w:rFonts w:ascii="Calibri Light" w:hAnsi="Calibri Light" w:eastAsia="Times New Roman" w:cs="Calibri Light"/>
          <w:i/>
          <w:iCs/>
          <w:color w:val="000000"/>
          <w:sz w:val="24"/>
          <w:szCs w:val="24"/>
        </w:rPr>
        <w:t>Undergraduate Board Member</w:t>
      </w:r>
      <w:r w:rsidRPr="00583A20">
        <w:rPr>
          <w:rFonts w:ascii="Calibri Light" w:hAnsi="Calibri Light" w:eastAsia="Times New Roman" w:cs="Calibri Light"/>
          <w:color w:val="000000"/>
          <w:sz w:val="24"/>
          <w:szCs w:val="24"/>
        </w:rPr>
        <w:t>  </w:t>
      </w:r>
    </w:p>
    <w:p w:rsidRPr="007E6ABC" w:rsidR="00496FAE" w:rsidP="00496FAE" w:rsidRDefault="00496FAE" w14:paraId="7A176B1D" w14:textId="7147B666">
      <w:pPr>
        <w:numPr>
          <w:ilvl w:val="0"/>
          <w:numId w:val="2"/>
        </w:numPr>
        <w:spacing w:after="0" w:line="240" w:lineRule="auto"/>
        <w:ind w:left="1800"/>
        <w:textAlignment w:val="baseline"/>
        <w:rPr>
          <w:rFonts w:ascii="Verdana" w:hAnsi="Verdana" w:eastAsia="Times New Roman" w:cs="Segoe UI"/>
          <w:sz w:val="24"/>
          <w:szCs w:val="24"/>
        </w:rPr>
      </w:pPr>
      <w:r w:rsidRPr="007E6ABC">
        <w:rPr>
          <w:rFonts w:ascii="Calibri Light" w:hAnsi="Calibri Light" w:eastAsia="Times New Roman" w:cs="Calibri Light"/>
          <w:color w:val="000000"/>
          <w:sz w:val="24"/>
          <w:szCs w:val="24"/>
        </w:rPr>
        <w:t>Jimmy Ewers</w:t>
      </w:r>
      <w:r w:rsidRPr="007E6ABC">
        <w:rPr>
          <w:rFonts w:ascii="Calibri Light" w:hAnsi="Calibri Light" w:eastAsia="Times New Roman" w:cs="Calibri Light"/>
          <w:i/>
          <w:iCs/>
          <w:color w:val="000000"/>
          <w:sz w:val="24"/>
          <w:szCs w:val="24"/>
        </w:rPr>
        <w:t>, Undergraduate Board Member</w:t>
      </w:r>
      <w:r w:rsidRPr="007E6ABC">
        <w:rPr>
          <w:rFonts w:ascii="Calibri Light" w:hAnsi="Calibri Light" w:eastAsia="Times New Roman" w:cs="Calibri Light"/>
          <w:color w:val="000000"/>
          <w:sz w:val="24"/>
          <w:szCs w:val="24"/>
        </w:rPr>
        <w:t> </w:t>
      </w:r>
      <w:r w:rsidRPr="007E6ABC" w:rsidR="008F272E">
        <w:rPr>
          <w:rFonts w:ascii="Calibri Light" w:hAnsi="Calibri Light" w:eastAsia="Times New Roman" w:cs="Calibri Light"/>
          <w:color w:val="000000"/>
          <w:sz w:val="24"/>
          <w:szCs w:val="24"/>
        </w:rPr>
        <w:t>(P</w:t>
      </w:r>
      <w:r w:rsidRPr="007E6ABC" w:rsidR="00AE10D4">
        <w:rPr>
          <w:rFonts w:ascii="Calibri Light" w:hAnsi="Calibri Light" w:eastAsia="Times New Roman" w:cs="Calibri Light"/>
          <w:color w:val="000000"/>
          <w:sz w:val="24"/>
          <w:szCs w:val="24"/>
        </w:rPr>
        <w:t xml:space="preserve">ablo </w:t>
      </w:r>
      <w:proofErr w:type="spellStart"/>
      <w:r w:rsidRPr="007E6ABC" w:rsidR="00AE10D4">
        <w:rPr>
          <w:rFonts w:ascii="Calibri Light" w:hAnsi="Calibri Light" w:eastAsia="Times New Roman" w:cs="Calibri Light"/>
          <w:color w:val="000000"/>
          <w:sz w:val="24"/>
          <w:szCs w:val="24"/>
        </w:rPr>
        <w:t>Quispe</w:t>
      </w:r>
      <w:proofErr w:type="spellEnd"/>
      <w:r w:rsidRPr="007E6ABC" w:rsidR="00AE10D4">
        <w:rPr>
          <w:rFonts w:ascii="Calibri Light" w:hAnsi="Calibri Light" w:eastAsia="Times New Roman" w:cs="Calibri Light"/>
          <w:color w:val="000000"/>
          <w:sz w:val="24"/>
          <w:szCs w:val="24"/>
        </w:rPr>
        <w:t xml:space="preserve"> proxy)</w:t>
      </w:r>
    </w:p>
    <w:p w:rsidRPr="007E6ABC" w:rsidR="00496FAE" w:rsidP="00496FAE" w:rsidRDefault="00496FAE" w14:paraId="6F7536FC" w14:textId="3A59DB2D">
      <w:pPr>
        <w:numPr>
          <w:ilvl w:val="0"/>
          <w:numId w:val="2"/>
        </w:numPr>
        <w:spacing w:after="0" w:line="240" w:lineRule="auto"/>
        <w:ind w:left="1800"/>
        <w:textAlignment w:val="baseline"/>
        <w:rPr>
          <w:rFonts w:ascii="Verdana" w:hAnsi="Verdana" w:eastAsia="Times New Roman" w:cs="Segoe UI"/>
          <w:sz w:val="24"/>
          <w:szCs w:val="24"/>
        </w:rPr>
      </w:pPr>
      <w:r w:rsidRPr="007E6ABC">
        <w:rPr>
          <w:rFonts w:ascii="Calibri Light" w:hAnsi="Calibri Light" w:eastAsia="Times New Roman" w:cs="Calibri Light"/>
          <w:color w:val="000000"/>
          <w:sz w:val="24"/>
          <w:szCs w:val="24"/>
        </w:rPr>
        <w:t xml:space="preserve">Alfonso </w:t>
      </w:r>
      <w:proofErr w:type="spellStart"/>
      <w:r w:rsidRPr="007E6ABC">
        <w:rPr>
          <w:rFonts w:ascii="Calibri Light" w:hAnsi="Calibri Light" w:eastAsia="Times New Roman" w:cs="Calibri Light"/>
          <w:color w:val="000000"/>
          <w:sz w:val="24"/>
          <w:szCs w:val="24"/>
        </w:rPr>
        <w:t>Munaco</w:t>
      </w:r>
      <w:proofErr w:type="spellEnd"/>
      <w:r w:rsidRPr="007E6ABC">
        <w:rPr>
          <w:rFonts w:ascii="Calibri Light" w:hAnsi="Calibri Light" w:eastAsia="Times New Roman" w:cs="Calibri Light"/>
          <w:color w:val="000000"/>
          <w:sz w:val="24"/>
          <w:szCs w:val="24"/>
        </w:rPr>
        <w:t xml:space="preserve">, </w:t>
      </w:r>
      <w:r w:rsidRPr="007E6ABC">
        <w:rPr>
          <w:rFonts w:ascii="Calibri Light" w:hAnsi="Calibri Light" w:eastAsia="Times New Roman" w:cs="Calibri Light"/>
          <w:i/>
          <w:iCs/>
          <w:color w:val="000000"/>
          <w:sz w:val="24"/>
          <w:szCs w:val="24"/>
        </w:rPr>
        <w:t>Undergraduate Board Member </w:t>
      </w:r>
      <w:r w:rsidRPr="007E6ABC" w:rsidR="000E26D1">
        <w:rPr>
          <w:rFonts w:ascii="Calibri Light" w:hAnsi="Calibri Light" w:eastAsia="Times New Roman" w:cs="Calibri Light"/>
          <w:color w:val="000000"/>
          <w:sz w:val="24"/>
          <w:szCs w:val="24"/>
        </w:rPr>
        <w:t>(joined at 7:11pm</w:t>
      </w:r>
      <w:r w:rsidRPr="007E6ABC" w:rsidR="007E6ABC">
        <w:rPr>
          <w:rFonts w:ascii="Calibri Light" w:hAnsi="Calibri Light" w:eastAsia="Times New Roman" w:cs="Calibri Light"/>
          <w:color w:val="000000"/>
          <w:sz w:val="24"/>
          <w:szCs w:val="24"/>
        </w:rPr>
        <w:t>)</w:t>
      </w:r>
    </w:p>
    <w:p w:rsidRPr="007E6ABC" w:rsidR="00496FAE" w:rsidP="00496FAE" w:rsidRDefault="00496FAE" w14:paraId="7ECB60B2" w14:textId="121AA95C">
      <w:pPr>
        <w:numPr>
          <w:ilvl w:val="0"/>
          <w:numId w:val="2"/>
        </w:numPr>
        <w:spacing w:after="0" w:line="240" w:lineRule="auto"/>
        <w:ind w:left="1800"/>
        <w:textAlignment w:val="baseline"/>
        <w:rPr>
          <w:rFonts w:ascii="Verdana" w:hAnsi="Verdana" w:eastAsia="Times New Roman" w:cs="Segoe UI"/>
        </w:rPr>
      </w:pPr>
      <w:r w:rsidRPr="007E6ABC">
        <w:rPr>
          <w:rFonts w:ascii="Calibri Light" w:hAnsi="Calibri Light" w:eastAsia="Times New Roman" w:cs="Calibri Light"/>
          <w:color w:val="000000"/>
          <w:sz w:val="24"/>
          <w:szCs w:val="24"/>
        </w:rPr>
        <w:t>Myles Washington,</w:t>
      </w:r>
      <w:r w:rsidRPr="007E6ABC">
        <w:t xml:space="preserve"> </w:t>
      </w:r>
      <w:bookmarkStart w:name="_Hlk114765804" w:id="0"/>
      <w:r w:rsidRPr="007E6ABC">
        <w:rPr>
          <w:rFonts w:ascii="Calibri Light" w:hAnsi="Calibri Light" w:eastAsia="Times New Roman" w:cs="Calibri Light"/>
          <w:i/>
          <w:iCs/>
          <w:color w:val="000000"/>
          <w:sz w:val="24"/>
          <w:szCs w:val="24"/>
        </w:rPr>
        <w:t>Undergraduate Board Member</w:t>
      </w:r>
      <w:bookmarkEnd w:id="0"/>
      <w:r w:rsidRPr="007E6ABC">
        <w:rPr>
          <w:rFonts w:ascii="Calibri Light" w:hAnsi="Calibri Light" w:eastAsia="Times New Roman" w:cs="Calibri Light"/>
          <w:i/>
          <w:iCs/>
          <w:color w:val="000000"/>
          <w:sz w:val="24"/>
          <w:szCs w:val="24"/>
        </w:rPr>
        <w:t> </w:t>
      </w:r>
      <w:r w:rsidRPr="007E6ABC" w:rsidR="007E6ABC">
        <w:rPr>
          <w:rFonts w:ascii="Calibri Light" w:hAnsi="Calibri Light" w:eastAsia="Times New Roman" w:cs="Calibri Light"/>
          <w:color w:val="000000"/>
          <w:sz w:val="24"/>
          <w:szCs w:val="24"/>
        </w:rPr>
        <w:t xml:space="preserve">(Alfonso </w:t>
      </w:r>
      <w:proofErr w:type="spellStart"/>
      <w:r w:rsidRPr="007E6ABC" w:rsidR="007E6ABC">
        <w:rPr>
          <w:rFonts w:ascii="Calibri Light" w:hAnsi="Calibri Light" w:eastAsia="Times New Roman" w:cs="Calibri Light"/>
          <w:color w:val="000000"/>
          <w:sz w:val="24"/>
          <w:szCs w:val="24"/>
        </w:rPr>
        <w:t>Munaco</w:t>
      </w:r>
      <w:proofErr w:type="spellEnd"/>
      <w:r w:rsidRPr="007E6ABC" w:rsidR="007E6ABC">
        <w:rPr>
          <w:rFonts w:ascii="Calibri Light" w:hAnsi="Calibri Light" w:eastAsia="Times New Roman" w:cs="Calibri Light"/>
          <w:color w:val="000000"/>
          <w:sz w:val="24"/>
          <w:szCs w:val="24"/>
        </w:rPr>
        <w:t xml:space="preserve"> proxy)</w:t>
      </w:r>
    </w:p>
    <w:p w:rsidRPr="00C46D7C" w:rsidR="00496FAE" w:rsidP="00496FAE" w:rsidRDefault="00496FAE" w14:paraId="5B49964E" w14:textId="77777777">
      <w:pPr>
        <w:numPr>
          <w:ilvl w:val="0"/>
          <w:numId w:val="2"/>
        </w:numPr>
        <w:spacing w:after="0" w:line="240" w:lineRule="auto"/>
        <w:ind w:left="1800"/>
        <w:textAlignment w:val="baseline"/>
        <w:rPr>
          <w:rFonts w:ascii="Verdana" w:hAnsi="Verdana" w:eastAsia="Times New Roman" w:cs="Segoe UI"/>
          <w:sz w:val="24"/>
          <w:szCs w:val="24"/>
        </w:rPr>
      </w:pPr>
      <w:r w:rsidRPr="007E6ABC">
        <w:rPr>
          <w:rFonts w:ascii="Calibri Light" w:hAnsi="Calibri Light" w:eastAsia="Times New Roman" w:cs="Calibri Light"/>
          <w:color w:val="000000"/>
          <w:sz w:val="24"/>
          <w:szCs w:val="24"/>
        </w:rPr>
        <w:t xml:space="preserve">Amani </w:t>
      </w:r>
      <w:proofErr w:type="spellStart"/>
      <w:r w:rsidRPr="007E6ABC">
        <w:rPr>
          <w:rFonts w:ascii="Calibri Light" w:hAnsi="Calibri Light" w:eastAsia="Times New Roman" w:cs="Calibri Light"/>
          <w:color w:val="000000"/>
          <w:sz w:val="24"/>
          <w:szCs w:val="24"/>
        </w:rPr>
        <w:t>Laliwala</w:t>
      </w:r>
      <w:proofErr w:type="spellEnd"/>
      <w:r>
        <w:rPr>
          <w:rFonts w:ascii="Calibri Light" w:hAnsi="Calibri Light" w:eastAsia="Times New Roman" w:cs="Calibri Light"/>
          <w:color w:val="000000"/>
          <w:sz w:val="24"/>
          <w:szCs w:val="24"/>
        </w:rPr>
        <w:t xml:space="preserve">, </w:t>
      </w:r>
      <w:r w:rsidRPr="00C8756B">
        <w:rPr>
          <w:rFonts w:ascii="Calibri Light" w:hAnsi="Calibri Light" w:eastAsia="Times New Roman" w:cs="Calibri Light"/>
          <w:i/>
          <w:iCs/>
          <w:color w:val="000000"/>
          <w:sz w:val="24"/>
          <w:szCs w:val="24"/>
        </w:rPr>
        <w:t>Undergraduate Board Member</w:t>
      </w:r>
    </w:p>
    <w:p w:rsidR="00496FAE" w:rsidP="00496FAE" w:rsidRDefault="00496FAE" w14:paraId="26D15F49" w14:textId="56A67B2D">
      <w:pPr>
        <w:numPr>
          <w:ilvl w:val="0"/>
          <w:numId w:val="2"/>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 xml:space="preserve">Pragati </w:t>
      </w:r>
      <w:proofErr w:type="spellStart"/>
      <w:r>
        <w:rPr>
          <w:rFonts w:ascii="Calibri Light" w:hAnsi="Calibri Light" w:eastAsia="Times New Roman" w:cs="Calibri Light"/>
          <w:color w:val="000000"/>
          <w:sz w:val="24"/>
          <w:szCs w:val="24"/>
        </w:rPr>
        <w:t>Salunke</w:t>
      </w:r>
      <w:proofErr w:type="spellEnd"/>
      <w:r>
        <w:rPr>
          <w:rFonts w:ascii="Calibri Light" w:hAnsi="Calibri Light" w:eastAsia="Times New Roman" w:cs="Calibri Light"/>
          <w:color w:val="000000"/>
          <w:sz w:val="24"/>
          <w:szCs w:val="24"/>
        </w:rPr>
        <w:t xml:space="preserve">, </w:t>
      </w:r>
      <w:r>
        <w:rPr>
          <w:rFonts w:ascii="Calibri Light" w:hAnsi="Calibri Light" w:eastAsia="Times New Roman" w:cs="Calibri Light"/>
          <w:i/>
          <w:iCs/>
          <w:color w:val="000000"/>
          <w:sz w:val="24"/>
          <w:szCs w:val="24"/>
        </w:rPr>
        <w:t>Undergraduate Board Member</w:t>
      </w:r>
      <w:r w:rsidR="00281265">
        <w:rPr>
          <w:rFonts w:ascii="Calibri Light" w:hAnsi="Calibri Light" w:eastAsia="Times New Roman" w:cs="Calibri Light"/>
          <w:i/>
          <w:iCs/>
          <w:color w:val="000000"/>
          <w:sz w:val="24"/>
          <w:szCs w:val="24"/>
        </w:rPr>
        <w:t xml:space="preserve"> </w:t>
      </w:r>
      <w:r w:rsidR="00281265">
        <w:rPr>
          <w:rFonts w:ascii="Calibri Light" w:hAnsi="Calibri Light" w:eastAsia="Times New Roman" w:cs="Calibri Light"/>
          <w:color w:val="000000"/>
          <w:sz w:val="24"/>
          <w:szCs w:val="24"/>
        </w:rPr>
        <w:t xml:space="preserve">(Dipankar </w:t>
      </w:r>
      <w:proofErr w:type="spellStart"/>
      <w:r w:rsidR="00281265">
        <w:rPr>
          <w:rFonts w:ascii="Calibri Light" w:hAnsi="Calibri Light" w:eastAsia="Times New Roman" w:cs="Calibri Light"/>
          <w:color w:val="000000"/>
          <w:sz w:val="24"/>
          <w:szCs w:val="24"/>
        </w:rPr>
        <w:t>Yettapu</w:t>
      </w:r>
      <w:proofErr w:type="spellEnd"/>
      <w:r w:rsidR="00EA15A8">
        <w:rPr>
          <w:rFonts w:ascii="Calibri Light" w:hAnsi="Calibri Light" w:eastAsia="Times New Roman" w:cs="Calibri Light"/>
          <w:color w:val="000000"/>
          <w:sz w:val="24"/>
          <w:szCs w:val="24"/>
        </w:rPr>
        <w:t xml:space="preserve"> proxy)</w:t>
      </w:r>
    </w:p>
    <w:p w:rsidRPr="00496FAE" w:rsidR="00496FAE" w:rsidP="00496FAE" w:rsidRDefault="00496FAE" w14:paraId="7AEED881" w14:textId="31381EAD">
      <w:pPr>
        <w:numPr>
          <w:ilvl w:val="0"/>
          <w:numId w:val="2"/>
        </w:numPr>
        <w:spacing w:after="0" w:line="240" w:lineRule="auto"/>
        <w:ind w:left="1800"/>
        <w:textAlignment w:val="baseline"/>
        <w:rPr>
          <w:rFonts w:ascii="Verdana" w:hAnsi="Verdana" w:eastAsia="Times New Roman" w:cs="Segoe UI"/>
          <w:sz w:val="24"/>
          <w:szCs w:val="24"/>
        </w:rPr>
      </w:pPr>
      <w:r w:rsidRPr="00496FAE">
        <w:rPr>
          <w:rFonts w:ascii="Calibri Light" w:hAnsi="Calibri Light" w:eastAsia="Times New Roman" w:cs="Calibri Light"/>
          <w:color w:val="000000"/>
          <w:sz w:val="24"/>
          <w:szCs w:val="24"/>
        </w:rPr>
        <w:t xml:space="preserve">Pablo </w:t>
      </w:r>
      <w:proofErr w:type="spellStart"/>
      <w:r w:rsidRPr="00496FAE">
        <w:rPr>
          <w:rFonts w:ascii="Calibri Light" w:hAnsi="Calibri Light" w:eastAsia="Times New Roman" w:cs="Calibri Light"/>
          <w:color w:val="000000"/>
          <w:sz w:val="24"/>
          <w:szCs w:val="24"/>
        </w:rPr>
        <w:t>Quispe</w:t>
      </w:r>
      <w:proofErr w:type="spellEnd"/>
      <w:r w:rsidRPr="00496FAE">
        <w:rPr>
          <w:rFonts w:ascii="Calibri Light" w:hAnsi="Calibri Light" w:eastAsia="Times New Roman" w:cs="Calibri Light"/>
          <w:i/>
          <w:iCs/>
          <w:color w:val="000000"/>
          <w:sz w:val="24"/>
          <w:szCs w:val="24"/>
        </w:rPr>
        <w:t>, Undergraduate Board Member</w:t>
      </w:r>
      <w:r w:rsidRPr="00496FAE">
        <w:rPr>
          <w:rFonts w:ascii="Calibri Light" w:hAnsi="Calibri Light" w:eastAsia="Times New Roman" w:cs="Calibri Light"/>
          <w:color w:val="000000"/>
          <w:sz w:val="24"/>
          <w:szCs w:val="24"/>
        </w:rPr>
        <w:t> </w:t>
      </w:r>
    </w:p>
    <w:p w:rsidRPr="007D2819" w:rsidR="00496FAE" w:rsidP="00496FAE" w:rsidRDefault="00496FAE" w14:paraId="37F4CE6A" w14:textId="77777777">
      <w:pPr>
        <w:numPr>
          <w:ilvl w:val="0"/>
          <w:numId w:val="2"/>
        </w:numPr>
        <w:spacing w:after="0" w:line="240" w:lineRule="auto"/>
        <w:ind w:left="1800"/>
        <w:textAlignment w:val="baseline"/>
        <w:rPr>
          <w:rFonts w:ascii="Verdana" w:hAnsi="Verdana" w:eastAsia="Times New Roman" w:cs="Segoe UI"/>
          <w:sz w:val="24"/>
          <w:szCs w:val="24"/>
        </w:rPr>
      </w:pPr>
      <w:r w:rsidRPr="007D2819">
        <w:rPr>
          <w:rFonts w:ascii="Calibri Light" w:hAnsi="Calibri Light" w:eastAsia="Times New Roman" w:cs="Calibri Light"/>
          <w:color w:val="000000"/>
          <w:sz w:val="24"/>
          <w:szCs w:val="24"/>
        </w:rPr>
        <w:t>Stephanie Cardoza-Cruz</w:t>
      </w:r>
      <w:r w:rsidRPr="007D2819">
        <w:rPr>
          <w:rFonts w:ascii="Calibri Light" w:hAnsi="Calibri Light" w:eastAsia="Times New Roman" w:cs="Calibri Light"/>
          <w:i/>
          <w:iCs/>
          <w:color w:val="000000"/>
          <w:sz w:val="24"/>
          <w:szCs w:val="24"/>
        </w:rPr>
        <w:t>, Faculty/Staff Board Member</w:t>
      </w:r>
      <w:r w:rsidRPr="007D2819">
        <w:rPr>
          <w:rFonts w:ascii="Calibri Light" w:hAnsi="Calibri Light" w:eastAsia="Times New Roman" w:cs="Calibri Light"/>
          <w:color w:val="000000"/>
          <w:sz w:val="24"/>
          <w:szCs w:val="24"/>
        </w:rPr>
        <w:t>  </w:t>
      </w:r>
    </w:p>
    <w:p w:rsidRPr="00496FAE" w:rsidR="00496FAE" w:rsidP="00496FAE" w:rsidRDefault="00496FAE" w14:paraId="63F25DAF" w14:textId="788E26C1">
      <w:pPr>
        <w:numPr>
          <w:ilvl w:val="0"/>
          <w:numId w:val="2"/>
        </w:numPr>
        <w:spacing w:after="0" w:line="240" w:lineRule="auto"/>
        <w:ind w:left="1800"/>
        <w:textAlignment w:val="baseline"/>
        <w:rPr>
          <w:rFonts w:ascii="Verdana" w:hAnsi="Verdana" w:eastAsia="Times New Roman" w:cs="Segoe UI"/>
          <w:sz w:val="24"/>
          <w:szCs w:val="24"/>
        </w:rPr>
      </w:pPr>
      <w:r w:rsidRPr="007D2819">
        <w:rPr>
          <w:rFonts w:ascii="Calibri Light" w:hAnsi="Calibri Light" w:eastAsia="Times New Roman" w:cs="Calibri Light"/>
          <w:color w:val="000000"/>
          <w:sz w:val="24"/>
          <w:szCs w:val="24"/>
        </w:rPr>
        <w:t xml:space="preserve">Arianna Agramonte Holterman, </w:t>
      </w:r>
      <w:r w:rsidRPr="007D2819">
        <w:rPr>
          <w:rFonts w:ascii="Calibri Light" w:hAnsi="Calibri Light" w:eastAsia="Times New Roman" w:cs="Calibri Light"/>
          <w:i/>
          <w:iCs/>
          <w:color w:val="000000"/>
          <w:sz w:val="24"/>
          <w:szCs w:val="24"/>
        </w:rPr>
        <w:t>Faculty/Staff Board Member </w:t>
      </w:r>
      <w:r w:rsidR="00D92B5F">
        <w:rPr>
          <w:rFonts w:ascii="Calibri Light" w:hAnsi="Calibri Light" w:eastAsia="Times New Roman" w:cs="Calibri Light"/>
          <w:color w:val="000000"/>
          <w:sz w:val="24"/>
          <w:szCs w:val="24"/>
        </w:rPr>
        <w:t>(left meeting at 7:43, Brian Farber proxy)</w:t>
      </w:r>
    </w:p>
    <w:p w:rsidRPr="00583A20" w:rsidR="00496FAE" w:rsidP="00496FAE" w:rsidRDefault="00496FAE" w14:paraId="05E10B47" w14:textId="06577D8C">
      <w:pPr>
        <w:numPr>
          <w:ilvl w:val="0"/>
          <w:numId w:val="2"/>
        </w:numPr>
        <w:spacing w:after="0" w:line="240" w:lineRule="auto"/>
        <w:ind w:left="1800"/>
        <w:textAlignment w:val="baseline"/>
        <w:rPr>
          <w:rFonts w:ascii="Verdana" w:hAnsi="Verdana" w:eastAsia="Times New Roman" w:cs="Segoe UI"/>
          <w:sz w:val="24"/>
          <w:szCs w:val="24"/>
        </w:rPr>
      </w:pPr>
      <w:r w:rsidRPr="0007213F">
        <w:rPr>
          <w:rFonts w:ascii="Calibri Light" w:hAnsi="Calibri Light" w:eastAsia="Times New Roman" w:cs="Calibri Light"/>
          <w:color w:val="000000"/>
          <w:sz w:val="24"/>
          <w:szCs w:val="24"/>
        </w:rPr>
        <w:t>Brian Farber</w:t>
      </w:r>
      <w:r w:rsidRPr="00583A20">
        <w:rPr>
          <w:rFonts w:ascii="Calibri Light" w:hAnsi="Calibri Light" w:eastAsia="Times New Roman" w:cs="Calibri Light"/>
          <w:i/>
          <w:iCs/>
          <w:color w:val="000000"/>
          <w:sz w:val="24"/>
          <w:szCs w:val="24"/>
        </w:rPr>
        <w:t>, Faculty/Staff Board Member</w:t>
      </w:r>
    </w:p>
    <w:p w:rsidRPr="00583A20" w:rsidR="00496FAE" w:rsidP="00496FAE" w:rsidRDefault="00496FAE" w14:paraId="257A4F61"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Nick Fink</w:t>
      </w:r>
      <w:r w:rsidRPr="00583A20">
        <w:rPr>
          <w:rFonts w:ascii="Calibri Light" w:hAnsi="Calibri Light" w:eastAsia="Times New Roman" w:cs="Calibri Light"/>
          <w:i/>
          <w:iCs/>
          <w:color w:val="000000"/>
          <w:sz w:val="24"/>
          <w:szCs w:val="24"/>
        </w:rPr>
        <w:t>, SORF Advisor (non-voting member)</w:t>
      </w:r>
      <w:r w:rsidRPr="00583A20">
        <w:rPr>
          <w:rFonts w:ascii="Calibri Light" w:hAnsi="Calibri Light" w:eastAsia="Times New Roman" w:cs="Calibri Light"/>
          <w:color w:val="000000"/>
          <w:sz w:val="24"/>
          <w:szCs w:val="24"/>
        </w:rPr>
        <w:t>  </w:t>
      </w:r>
    </w:p>
    <w:p w:rsidRPr="004F0B02" w:rsidR="00496FAE" w:rsidP="00496FAE" w:rsidRDefault="00496FAE" w14:paraId="6043F2A2" w14:textId="77777777">
      <w:pPr>
        <w:numPr>
          <w:ilvl w:val="0"/>
          <w:numId w:val="3"/>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Christina Fraser</w:t>
      </w:r>
      <w:r w:rsidRPr="00583A20">
        <w:rPr>
          <w:rFonts w:ascii="Calibri Light" w:hAnsi="Calibri Light" w:eastAsia="Times New Roman" w:cs="Calibri Light"/>
          <w:i/>
          <w:iCs/>
          <w:color w:val="000000"/>
          <w:sz w:val="24"/>
          <w:szCs w:val="24"/>
        </w:rPr>
        <w:t>, SORF Secretary (non-voting member)</w:t>
      </w:r>
      <w:r w:rsidRPr="00583A20">
        <w:rPr>
          <w:rFonts w:ascii="Calibri Light" w:hAnsi="Calibri Light" w:eastAsia="Times New Roman" w:cs="Calibri Light"/>
          <w:color w:val="000000"/>
          <w:sz w:val="24"/>
          <w:szCs w:val="24"/>
        </w:rPr>
        <w:t>  </w:t>
      </w:r>
    </w:p>
    <w:p w:rsidRPr="00A67774" w:rsidR="00583A20" w:rsidP="00583A20" w:rsidRDefault="00583A20" w14:paraId="7A9CE216" w14:textId="34F5BD52">
      <w:pPr>
        <w:spacing w:after="0" w:line="240" w:lineRule="auto"/>
        <w:textAlignment w:val="baseline"/>
        <w:rPr>
          <w:rFonts w:ascii="Calibri" w:hAnsi="Calibri" w:eastAsia="Times New Roman" w:cs="Calibri"/>
          <w:color w:val="000000"/>
          <w:sz w:val="24"/>
          <w:szCs w:val="24"/>
          <w:u w:val="single"/>
        </w:rPr>
      </w:pPr>
      <w:r w:rsidRPr="00A67774">
        <w:rPr>
          <w:rFonts w:ascii="Calibri" w:hAnsi="Calibri" w:eastAsia="Times New Roman" w:cs="Calibri"/>
          <w:color w:val="000000"/>
          <w:sz w:val="24"/>
          <w:szCs w:val="24"/>
          <w:u w:val="single"/>
        </w:rPr>
        <w:t> </w:t>
      </w:r>
      <w:r w:rsidRPr="00A67774" w:rsidR="00A67774">
        <w:rPr>
          <w:rFonts w:ascii="Calibri" w:hAnsi="Calibri" w:eastAsia="Times New Roman" w:cs="Calibri"/>
          <w:color w:val="000000"/>
          <w:sz w:val="24"/>
          <w:szCs w:val="24"/>
          <w:u w:val="single"/>
        </w:rPr>
        <w:t>Absent:</w:t>
      </w:r>
    </w:p>
    <w:p w:rsidRPr="00583A20" w:rsidR="00A67774" w:rsidP="00583A20" w:rsidRDefault="00A67774" w14:paraId="526CBFD1" w14:textId="77777777">
      <w:pPr>
        <w:spacing w:after="0" w:line="240" w:lineRule="auto"/>
        <w:textAlignment w:val="baseline"/>
        <w:rPr>
          <w:rFonts w:ascii="Segoe UI" w:hAnsi="Segoe UI" w:eastAsia="Times New Roman" w:cs="Segoe UI"/>
          <w:sz w:val="18"/>
          <w:szCs w:val="18"/>
        </w:rPr>
      </w:pPr>
    </w:p>
    <w:p w:rsidR="00583A20" w:rsidP="00583A20" w:rsidRDefault="00583A20" w14:paraId="14A28A04" w14:textId="6D199905">
      <w:pPr>
        <w:spacing w:after="0" w:line="240" w:lineRule="auto"/>
        <w:textAlignment w:val="baseline"/>
        <w:rPr>
          <w:rFonts w:ascii="Calibri" w:hAnsi="Calibri" w:eastAsia="Times New Roman" w:cs="Calibri"/>
          <w:sz w:val="24"/>
          <w:szCs w:val="24"/>
        </w:rPr>
      </w:pPr>
      <w:r w:rsidRPr="00583A20">
        <w:rPr>
          <w:rFonts w:ascii="Calibri" w:hAnsi="Calibri" w:eastAsia="Times New Roman" w:cs="Calibri"/>
          <w:b/>
          <w:bCs/>
          <w:sz w:val="24"/>
          <w:szCs w:val="24"/>
        </w:rPr>
        <w:t>Old Business</w:t>
      </w:r>
      <w:r w:rsidRPr="00583A20">
        <w:rPr>
          <w:rFonts w:ascii="Calibri" w:hAnsi="Calibri" w:eastAsia="Times New Roman" w:cs="Calibri"/>
          <w:sz w:val="24"/>
          <w:szCs w:val="24"/>
        </w:rPr>
        <w:t>:  </w:t>
      </w:r>
    </w:p>
    <w:p w:rsidR="000B2B39" w:rsidP="00583A20" w:rsidRDefault="000B2B39" w14:paraId="0A10509A" w14:textId="2EF0DA1F">
      <w:pPr>
        <w:spacing w:after="0" w:line="240" w:lineRule="auto"/>
        <w:textAlignment w:val="baseline"/>
        <w:rPr>
          <w:rFonts w:ascii="Calibri" w:hAnsi="Calibri" w:eastAsia="Times New Roman" w:cs="Calibri"/>
          <w:sz w:val="24"/>
          <w:szCs w:val="24"/>
        </w:rPr>
      </w:pPr>
    </w:p>
    <w:p w:rsidR="000B2B39" w:rsidP="00583A20" w:rsidRDefault="000B2B39" w14:paraId="3FE40CE6" w14:textId="7A7D2602">
      <w:pPr>
        <w:spacing w:after="0" w:line="240" w:lineRule="auto"/>
        <w:textAlignment w:val="baseline"/>
        <w:rPr>
          <w:rFonts w:ascii="Calibri" w:hAnsi="Calibri" w:eastAsia="Times New Roman" w:cs="Calibri"/>
          <w:b/>
          <w:bCs/>
          <w:sz w:val="24"/>
          <w:szCs w:val="24"/>
        </w:rPr>
      </w:pPr>
      <w:r w:rsidRPr="00A67774">
        <w:rPr>
          <w:rFonts w:ascii="Calibri" w:hAnsi="Calibri" w:eastAsia="Times New Roman" w:cs="Calibri"/>
          <w:b/>
          <w:bCs/>
          <w:sz w:val="24"/>
          <w:szCs w:val="24"/>
        </w:rPr>
        <w:t>New Business:</w:t>
      </w:r>
    </w:p>
    <w:p w:rsidR="00A67774" w:rsidP="00583A20" w:rsidRDefault="00A67774" w14:paraId="2E28026E" w14:textId="4FF1F86C">
      <w:pPr>
        <w:spacing w:after="0" w:line="240" w:lineRule="auto"/>
        <w:textAlignment w:val="baseline"/>
        <w:rPr>
          <w:rFonts w:ascii="Calibri" w:hAnsi="Calibri" w:eastAsia="Times New Roman" w:cs="Calibri"/>
          <w:b/>
          <w:bCs/>
          <w:sz w:val="24"/>
          <w:szCs w:val="24"/>
        </w:rPr>
      </w:pPr>
    </w:p>
    <w:p w:rsidRPr="00A67774" w:rsidR="00A67774" w:rsidP="00583A20" w:rsidRDefault="00A67774" w14:paraId="10D4257F" w14:textId="0B19297E">
      <w:pPr>
        <w:spacing w:after="0" w:line="240" w:lineRule="auto"/>
        <w:textAlignment w:val="baseline"/>
        <w:rPr>
          <w:rFonts w:eastAsia="Times New Roman" w:cstheme="minorHAnsi"/>
          <w:i/>
          <w:iCs/>
          <w:sz w:val="24"/>
          <w:szCs w:val="24"/>
          <w:u w:val="single"/>
        </w:rPr>
      </w:pPr>
      <w:r w:rsidRPr="00A67774">
        <w:rPr>
          <w:rFonts w:eastAsia="Times New Roman" w:cstheme="minorHAnsi"/>
          <w:i/>
          <w:iCs/>
          <w:sz w:val="24"/>
          <w:szCs w:val="24"/>
          <w:u w:val="single"/>
        </w:rPr>
        <w:t>Chairperson’s Comments:</w:t>
      </w:r>
    </w:p>
    <w:p w:rsidRPr="00A67774" w:rsidR="00BA029B" w:rsidP="00583A20" w:rsidRDefault="00BA029B" w14:paraId="7F1D5786" w14:textId="77777777">
      <w:pPr>
        <w:spacing w:after="0" w:line="240" w:lineRule="auto"/>
        <w:textAlignment w:val="baseline"/>
        <w:rPr>
          <w:rFonts w:eastAsia="Times New Roman" w:cstheme="minorHAnsi"/>
          <w:sz w:val="24"/>
          <w:szCs w:val="24"/>
        </w:rPr>
      </w:pPr>
    </w:p>
    <w:p w:rsidR="000B2B39" w:rsidP="00BA029B" w:rsidRDefault="000B2B39" w14:paraId="5892352E" w14:textId="745E7FBD">
      <w:pPr>
        <w:shd w:val="clear" w:color="auto" w:fill="FFFFFF"/>
        <w:spacing w:after="0" w:line="240" w:lineRule="auto"/>
        <w:rPr>
          <w:rFonts w:eastAsia="Times New Roman" w:cstheme="minorHAnsi"/>
          <w:i/>
          <w:iCs/>
          <w:color w:val="242424"/>
          <w:sz w:val="24"/>
          <w:szCs w:val="24"/>
          <w:u w:val="single"/>
        </w:rPr>
      </w:pPr>
      <w:r w:rsidRPr="000B2B39">
        <w:rPr>
          <w:rFonts w:eastAsia="Times New Roman" w:cstheme="minorHAnsi"/>
          <w:i/>
          <w:iCs/>
          <w:color w:val="242424"/>
          <w:sz w:val="24"/>
          <w:szCs w:val="24"/>
          <w:u w:val="single"/>
        </w:rPr>
        <w:t>Vote on</w:t>
      </w:r>
      <w:r w:rsidR="00BC6D74">
        <w:rPr>
          <w:rFonts w:eastAsia="Times New Roman" w:cstheme="minorHAnsi"/>
          <w:i/>
          <w:iCs/>
          <w:color w:val="242424"/>
          <w:sz w:val="24"/>
          <w:szCs w:val="24"/>
          <w:u w:val="single"/>
        </w:rPr>
        <w:t xml:space="preserve"> Application</w:t>
      </w:r>
      <w:r w:rsidRPr="000B2B39">
        <w:rPr>
          <w:rFonts w:eastAsia="Times New Roman" w:cstheme="minorHAnsi"/>
          <w:i/>
          <w:iCs/>
          <w:color w:val="242424"/>
          <w:sz w:val="24"/>
          <w:szCs w:val="24"/>
          <w:u w:val="single"/>
        </w:rPr>
        <w:t xml:space="preserve"> Appeals</w:t>
      </w:r>
      <w:r w:rsidRPr="00A67774" w:rsidR="00BA029B">
        <w:rPr>
          <w:rFonts w:eastAsia="Times New Roman" w:cstheme="minorHAnsi"/>
          <w:i/>
          <w:iCs/>
          <w:color w:val="242424"/>
          <w:sz w:val="24"/>
          <w:szCs w:val="24"/>
          <w:u w:val="single"/>
        </w:rPr>
        <w:t>:</w:t>
      </w:r>
    </w:p>
    <w:p w:rsidR="00BC6D74" w:rsidP="00BA029B" w:rsidRDefault="00BC6D74" w14:paraId="7F4E65A6" w14:textId="77777777">
      <w:pPr>
        <w:shd w:val="clear" w:color="auto" w:fill="FFFFFF"/>
        <w:spacing w:after="0" w:line="240" w:lineRule="auto"/>
        <w:rPr>
          <w:rFonts w:eastAsia="Times New Roman" w:cstheme="minorHAnsi"/>
          <w:i/>
          <w:iCs/>
          <w:color w:val="242424"/>
          <w:sz w:val="24"/>
          <w:szCs w:val="24"/>
          <w:u w:val="single"/>
        </w:rPr>
      </w:pPr>
    </w:p>
    <w:p w:rsidRPr="00BC6D74" w:rsidR="00BC6D74" w:rsidP="00BA029B" w:rsidRDefault="00BC6D74" w14:paraId="45A02CCD" w14:textId="77777777">
      <w:pPr>
        <w:shd w:val="clear" w:color="auto" w:fill="FFFFFF"/>
        <w:spacing w:after="0" w:line="240" w:lineRule="auto"/>
        <w:rPr>
          <w:rFonts w:eastAsia="Times New Roman" w:cstheme="minorHAnsi"/>
          <w:color w:val="242424"/>
          <w:sz w:val="24"/>
          <w:szCs w:val="24"/>
        </w:rPr>
      </w:pPr>
    </w:p>
    <w:p w:rsidR="00BA029B" w:rsidP="004B36BE" w:rsidRDefault="00BA029B" w14:paraId="69AF275F" w14:textId="77777777">
      <w:pPr>
        <w:shd w:val="clear" w:color="auto" w:fill="FFFFFF"/>
        <w:spacing w:after="0" w:line="240" w:lineRule="auto"/>
        <w:rPr>
          <w:rFonts w:eastAsia="Times New Roman" w:cstheme="minorHAnsi"/>
          <w:color w:val="242424"/>
          <w:sz w:val="24"/>
          <w:szCs w:val="24"/>
        </w:rPr>
      </w:pPr>
    </w:p>
    <w:p w:rsidR="00552DC1" w:rsidP="00BA029B" w:rsidRDefault="00552DC1" w14:paraId="055793D3" w14:textId="4459AFDC">
      <w:pPr>
        <w:shd w:val="clear" w:color="auto" w:fill="FFFFFF"/>
        <w:spacing w:after="0" w:line="240" w:lineRule="auto"/>
        <w:rPr>
          <w:rFonts w:eastAsia="Times New Roman" w:cstheme="minorHAnsi"/>
          <w:i/>
          <w:iCs/>
          <w:color w:val="242424"/>
          <w:sz w:val="24"/>
          <w:szCs w:val="24"/>
          <w:u w:val="single"/>
        </w:rPr>
      </w:pPr>
      <w:r>
        <w:rPr>
          <w:rFonts w:eastAsia="Times New Roman" w:cstheme="minorHAnsi"/>
          <w:i/>
          <w:iCs/>
          <w:color w:val="242424"/>
          <w:sz w:val="24"/>
          <w:szCs w:val="24"/>
          <w:u w:val="single"/>
        </w:rPr>
        <w:t>Public Comments</w:t>
      </w:r>
      <w:r w:rsidR="004C623E">
        <w:rPr>
          <w:rFonts w:eastAsia="Times New Roman" w:cstheme="minorHAnsi"/>
          <w:i/>
          <w:iCs/>
          <w:color w:val="242424"/>
          <w:sz w:val="24"/>
          <w:szCs w:val="24"/>
          <w:u w:val="single"/>
        </w:rPr>
        <w:t>/Vot</w:t>
      </w:r>
      <w:r w:rsidR="007C1ECC">
        <w:rPr>
          <w:rFonts w:eastAsia="Times New Roman" w:cstheme="minorHAnsi"/>
          <w:i/>
          <w:iCs/>
          <w:color w:val="242424"/>
          <w:sz w:val="24"/>
          <w:szCs w:val="24"/>
          <w:u w:val="single"/>
        </w:rPr>
        <w:t>e on Application Appeals</w:t>
      </w:r>
      <w:r>
        <w:rPr>
          <w:rFonts w:eastAsia="Times New Roman" w:cstheme="minorHAnsi"/>
          <w:i/>
          <w:iCs/>
          <w:color w:val="242424"/>
          <w:sz w:val="24"/>
          <w:szCs w:val="24"/>
          <w:u w:val="single"/>
        </w:rPr>
        <w:t>:</w:t>
      </w:r>
    </w:p>
    <w:p w:rsidR="007B4FFE" w:rsidP="00BA029B" w:rsidRDefault="007B4FFE" w14:paraId="6724BA03" w14:textId="77777777">
      <w:pPr>
        <w:shd w:val="clear" w:color="auto" w:fill="FFFFFF"/>
        <w:spacing w:after="0" w:line="240" w:lineRule="auto"/>
        <w:rPr>
          <w:rFonts w:eastAsia="Times New Roman" w:cstheme="minorHAnsi"/>
          <w:i/>
          <w:iCs/>
          <w:color w:val="242424"/>
          <w:sz w:val="24"/>
          <w:szCs w:val="24"/>
          <w:u w:val="single"/>
        </w:rPr>
      </w:pPr>
    </w:p>
    <w:p w:rsidR="00D32F89" w:rsidP="00D32F89" w:rsidRDefault="0011074A" w14:paraId="55D0C99A" w14:textId="57952B59">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App No. </w:t>
      </w:r>
      <w:r w:rsidR="004A697F">
        <w:rPr>
          <w:rFonts w:eastAsia="Times New Roman" w:cstheme="minorHAnsi"/>
          <w:color w:val="242424"/>
          <w:sz w:val="24"/>
          <w:szCs w:val="24"/>
        </w:rPr>
        <w:t xml:space="preserve">168995- </w:t>
      </w:r>
      <w:r w:rsidRPr="004A697F" w:rsidR="000821A9">
        <w:rPr>
          <w:rFonts w:eastAsia="Times New Roman" w:cstheme="minorHAnsi"/>
          <w:b/>
          <w:bCs/>
          <w:color w:val="242424"/>
          <w:sz w:val="24"/>
          <w:szCs w:val="24"/>
        </w:rPr>
        <w:t>Habitat for Humanity</w:t>
      </w:r>
    </w:p>
    <w:p w:rsidR="00B72053" w:rsidP="00F30521" w:rsidRDefault="00BF4F43" w14:paraId="3FB225C6" w14:textId="77777777">
      <w:pPr>
        <w:pStyle w:val="ListParagraph"/>
        <w:numPr>
          <w:ilvl w:val="1"/>
          <w:numId w:val="13"/>
        </w:numPr>
        <w:shd w:val="clear" w:color="auto" w:fill="FFFFFF"/>
        <w:spacing w:after="0" w:line="240" w:lineRule="auto"/>
        <w:rPr>
          <w:rFonts w:eastAsia="Times New Roman" w:cstheme="minorHAnsi"/>
          <w:color w:val="242424"/>
          <w:sz w:val="24"/>
          <w:szCs w:val="24"/>
        </w:rPr>
      </w:pPr>
      <w:r w:rsidRPr="00BF4F43">
        <w:rPr>
          <w:rFonts w:eastAsia="Times New Roman" w:cstheme="minorHAnsi"/>
          <w:i/>
          <w:iCs/>
          <w:color w:val="242424"/>
          <w:sz w:val="24"/>
          <w:szCs w:val="24"/>
        </w:rPr>
        <w:t>Public Comments</w:t>
      </w:r>
      <w:r>
        <w:rPr>
          <w:rFonts w:eastAsia="Times New Roman" w:cstheme="minorHAnsi"/>
          <w:color w:val="242424"/>
          <w:sz w:val="24"/>
          <w:szCs w:val="24"/>
        </w:rPr>
        <w:t xml:space="preserve">: </w:t>
      </w:r>
      <w:r w:rsidR="00961B17">
        <w:rPr>
          <w:rFonts w:eastAsia="Times New Roman" w:cstheme="minorHAnsi"/>
          <w:color w:val="242424"/>
          <w:sz w:val="24"/>
          <w:szCs w:val="24"/>
        </w:rPr>
        <w:t xml:space="preserve">President </w:t>
      </w:r>
      <w:r w:rsidR="00F30521">
        <w:rPr>
          <w:rFonts w:eastAsia="Times New Roman" w:cstheme="minorHAnsi"/>
          <w:color w:val="242424"/>
          <w:sz w:val="24"/>
          <w:szCs w:val="24"/>
        </w:rPr>
        <w:t xml:space="preserve">and </w:t>
      </w:r>
      <w:r w:rsidR="005548B7">
        <w:rPr>
          <w:rFonts w:eastAsia="Times New Roman" w:cstheme="minorHAnsi"/>
          <w:color w:val="242424"/>
          <w:sz w:val="24"/>
          <w:szCs w:val="24"/>
        </w:rPr>
        <w:t>treasurer</w:t>
      </w:r>
      <w:r w:rsidR="00F30521">
        <w:rPr>
          <w:rFonts w:eastAsia="Times New Roman" w:cstheme="minorHAnsi"/>
          <w:color w:val="242424"/>
          <w:sz w:val="24"/>
          <w:szCs w:val="24"/>
        </w:rPr>
        <w:t xml:space="preserve"> </w:t>
      </w:r>
      <w:r w:rsidR="002836BE">
        <w:rPr>
          <w:rFonts w:eastAsia="Times New Roman" w:cstheme="minorHAnsi"/>
          <w:color w:val="242424"/>
          <w:sz w:val="24"/>
          <w:szCs w:val="24"/>
        </w:rPr>
        <w:t>came to discuss their Broomball</w:t>
      </w:r>
      <w:r w:rsidR="00926C55">
        <w:rPr>
          <w:rFonts w:eastAsia="Times New Roman" w:cstheme="minorHAnsi"/>
          <w:color w:val="242424"/>
          <w:sz w:val="24"/>
          <w:szCs w:val="24"/>
        </w:rPr>
        <w:t xml:space="preserve"> Tournament</w:t>
      </w:r>
      <w:r w:rsidR="002836BE">
        <w:rPr>
          <w:rFonts w:eastAsia="Times New Roman" w:cstheme="minorHAnsi"/>
          <w:color w:val="242424"/>
          <w:sz w:val="24"/>
          <w:szCs w:val="24"/>
        </w:rPr>
        <w:t xml:space="preserve"> Appeal. </w:t>
      </w:r>
    </w:p>
    <w:p w:rsidR="00822F7A" w:rsidP="00F30521" w:rsidRDefault="007D139A" w14:paraId="3E4A84B4" w14:textId="77777777">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Original Reason for Rejection</w:t>
      </w:r>
      <w:r w:rsidRPr="007D139A">
        <w:rPr>
          <w:rFonts w:eastAsia="Times New Roman" w:cstheme="minorHAnsi"/>
          <w:color w:val="242424"/>
          <w:sz w:val="24"/>
          <w:szCs w:val="24"/>
        </w:rPr>
        <w:t>:</w:t>
      </w:r>
      <w:r>
        <w:rPr>
          <w:rFonts w:eastAsia="Times New Roman" w:cstheme="minorHAnsi"/>
          <w:color w:val="242424"/>
          <w:sz w:val="24"/>
          <w:szCs w:val="24"/>
        </w:rPr>
        <w:t xml:space="preserve"> </w:t>
      </w:r>
      <w:r w:rsidR="00796C8E">
        <w:rPr>
          <w:rFonts w:eastAsia="Times New Roman" w:cstheme="minorHAnsi"/>
          <w:color w:val="242424"/>
          <w:sz w:val="24"/>
          <w:szCs w:val="24"/>
        </w:rPr>
        <w:t>Application was</w:t>
      </w:r>
      <w:r w:rsidR="00DF39E5">
        <w:rPr>
          <w:rFonts w:eastAsia="Times New Roman" w:cstheme="minorHAnsi"/>
          <w:color w:val="242424"/>
          <w:sz w:val="24"/>
          <w:szCs w:val="24"/>
        </w:rPr>
        <w:t xml:space="preserve"> originally</w:t>
      </w:r>
      <w:r w:rsidR="00796C8E">
        <w:rPr>
          <w:rFonts w:eastAsia="Times New Roman" w:cstheme="minorHAnsi"/>
          <w:color w:val="242424"/>
          <w:sz w:val="24"/>
          <w:szCs w:val="24"/>
        </w:rPr>
        <w:t xml:space="preserve"> denied</w:t>
      </w:r>
      <w:r w:rsidR="002836BE">
        <w:rPr>
          <w:rFonts w:eastAsia="Times New Roman" w:cstheme="minorHAnsi"/>
          <w:color w:val="242424"/>
          <w:sz w:val="24"/>
          <w:szCs w:val="24"/>
        </w:rPr>
        <w:t xml:space="preserve"> </w:t>
      </w:r>
      <w:r w:rsidR="00DF39E5">
        <w:rPr>
          <w:rFonts w:eastAsia="Times New Roman" w:cstheme="minorHAnsi"/>
          <w:color w:val="242424"/>
          <w:sz w:val="24"/>
          <w:szCs w:val="24"/>
        </w:rPr>
        <w:t xml:space="preserve">due to a </w:t>
      </w:r>
      <w:r w:rsidR="002836BE">
        <w:rPr>
          <w:rFonts w:eastAsia="Times New Roman" w:cstheme="minorHAnsi"/>
          <w:color w:val="242424"/>
          <w:sz w:val="24"/>
          <w:szCs w:val="24"/>
        </w:rPr>
        <w:t>large fund balance</w:t>
      </w:r>
      <w:r w:rsidR="00716396">
        <w:rPr>
          <w:rFonts w:eastAsia="Times New Roman" w:cstheme="minorHAnsi"/>
          <w:color w:val="242424"/>
          <w:sz w:val="24"/>
          <w:szCs w:val="24"/>
        </w:rPr>
        <w:t xml:space="preserve">. </w:t>
      </w:r>
    </w:p>
    <w:p w:rsidRPr="00763FFF" w:rsidR="00763FFF" w:rsidP="00763FFF" w:rsidRDefault="007E0E9A" w14:paraId="2683495C" w14:textId="457B77C6">
      <w:pPr>
        <w:pStyle w:val="ListParagraph"/>
        <w:numPr>
          <w:ilvl w:val="1"/>
          <w:numId w:val="13"/>
        </w:numPr>
        <w:shd w:val="clear" w:color="auto" w:fill="FFFFFF"/>
        <w:spacing w:after="0" w:line="240" w:lineRule="auto"/>
        <w:rPr>
          <w:rFonts w:eastAsia="Times New Roman" w:cstheme="minorHAnsi"/>
          <w:color w:val="242424"/>
          <w:sz w:val="24"/>
          <w:szCs w:val="24"/>
        </w:rPr>
      </w:pPr>
      <w:r w:rsidRPr="00763FFF">
        <w:rPr>
          <w:rFonts w:eastAsia="Times New Roman" w:cstheme="minorHAnsi"/>
          <w:i/>
          <w:iCs/>
          <w:color w:val="242424"/>
          <w:sz w:val="24"/>
          <w:szCs w:val="24"/>
        </w:rPr>
        <w:t>Appeal Language</w:t>
      </w:r>
      <w:r w:rsidRPr="00763FFF">
        <w:rPr>
          <w:rFonts w:eastAsia="Times New Roman" w:cstheme="minorHAnsi"/>
          <w:color w:val="242424"/>
          <w:sz w:val="24"/>
          <w:szCs w:val="24"/>
        </w:rPr>
        <w:t xml:space="preserve">: </w:t>
      </w:r>
      <w:r w:rsidRPr="00763FFF" w:rsidR="00763FFF">
        <w:rPr>
          <w:rFonts w:eastAsia="Times New Roman" w:cstheme="minorHAnsi"/>
          <w:color w:val="242424"/>
          <w:sz w:val="24"/>
          <w:szCs w:val="24"/>
        </w:rPr>
        <w:t xml:space="preserve">The reason for the denial was due to a large fund balance. However, I would like to clarify that as an organization on campus, our </w:t>
      </w:r>
      <w:proofErr w:type="gramStart"/>
      <w:r w:rsidRPr="00763FFF" w:rsidR="00763FFF">
        <w:rPr>
          <w:rFonts w:eastAsia="Times New Roman" w:cstheme="minorHAnsi"/>
          <w:color w:val="242424"/>
          <w:sz w:val="24"/>
          <w:szCs w:val="24"/>
        </w:rPr>
        <w:t>ultimate goal</w:t>
      </w:r>
      <w:proofErr w:type="gramEnd"/>
      <w:r w:rsidRPr="00763FFF" w:rsidR="00763FFF">
        <w:rPr>
          <w:rFonts w:eastAsia="Times New Roman" w:cstheme="minorHAnsi"/>
          <w:color w:val="242424"/>
          <w:sz w:val="24"/>
          <w:szCs w:val="24"/>
        </w:rPr>
        <w:t xml:space="preserve"> is to fundraise money to donate to Habitat for Humanity of Champaign County. Every year, we help sponsor a home that is built in the C-U community. We do not use these funds for daily operational purposes. Therefore, SORF funding is essential to fund our fundraising events so that we can maximize our donations to build a home. This application for our annual Broomball Tournament is one of our most successful fundraisers of the year, and SORF funding would help us reduce costs. We greatly appreciate your time and effort to review this appeal!</w:t>
      </w:r>
    </w:p>
    <w:p w:rsidRPr="00763FFF" w:rsidR="00F30521" w:rsidP="00545B30" w:rsidRDefault="00822F7A" w14:paraId="28298A55" w14:textId="6EB04913">
      <w:pPr>
        <w:pStyle w:val="ListParagraph"/>
        <w:numPr>
          <w:ilvl w:val="1"/>
          <w:numId w:val="13"/>
        </w:numPr>
        <w:shd w:val="clear" w:color="auto" w:fill="FFFFFF"/>
        <w:spacing w:after="0" w:line="240" w:lineRule="auto"/>
        <w:rPr>
          <w:rFonts w:eastAsia="Times New Roman" w:cstheme="minorHAnsi"/>
          <w:color w:val="242424"/>
          <w:sz w:val="24"/>
          <w:szCs w:val="24"/>
        </w:rPr>
      </w:pPr>
      <w:r w:rsidRPr="00763FFF">
        <w:rPr>
          <w:rFonts w:eastAsia="Times New Roman" w:cstheme="minorHAnsi"/>
          <w:i/>
          <w:iCs/>
          <w:color w:val="242424"/>
          <w:sz w:val="24"/>
          <w:szCs w:val="24"/>
        </w:rPr>
        <w:t>RSO Rebuttal</w:t>
      </w:r>
      <w:r w:rsidRPr="00763FFF">
        <w:rPr>
          <w:rFonts w:eastAsia="Times New Roman" w:cstheme="minorHAnsi"/>
          <w:color w:val="242424"/>
          <w:sz w:val="24"/>
          <w:szCs w:val="24"/>
        </w:rPr>
        <w:t xml:space="preserve">: </w:t>
      </w:r>
      <w:r w:rsidRPr="00763FFF" w:rsidR="00DD7A08">
        <w:rPr>
          <w:rFonts w:eastAsia="Times New Roman" w:cstheme="minorHAnsi"/>
          <w:color w:val="242424"/>
          <w:sz w:val="24"/>
          <w:szCs w:val="24"/>
        </w:rPr>
        <w:t>RSO’s l</w:t>
      </w:r>
      <w:r w:rsidRPr="00763FFF" w:rsidR="00716396">
        <w:rPr>
          <w:rFonts w:eastAsia="Times New Roman" w:cstheme="minorHAnsi"/>
          <w:color w:val="242424"/>
          <w:sz w:val="24"/>
          <w:szCs w:val="24"/>
        </w:rPr>
        <w:t>arge fund balance</w:t>
      </w:r>
      <w:r w:rsidRPr="00763FFF" w:rsidR="00BA0D98">
        <w:rPr>
          <w:rFonts w:eastAsia="Times New Roman" w:cstheme="minorHAnsi"/>
          <w:color w:val="242424"/>
          <w:sz w:val="24"/>
          <w:szCs w:val="24"/>
        </w:rPr>
        <w:t xml:space="preserve"> is</w:t>
      </w:r>
      <w:r w:rsidRPr="00763FFF" w:rsidR="00716396">
        <w:rPr>
          <w:rFonts w:eastAsia="Times New Roman" w:cstheme="minorHAnsi"/>
          <w:color w:val="242424"/>
          <w:sz w:val="24"/>
          <w:szCs w:val="24"/>
        </w:rPr>
        <w:t xml:space="preserve"> due to </w:t>
      </w:r>
      <w:r w:rsidRPr="00763FFF" w:rsidR="00634677">
        <w:rPr>
          <w:rFonts w:eastAsia="Times New Roman" w:cstheme="minorHAnsi"/>
          <w:color w:val="242424"/>
          <w:sz w:val="24"/>
          <w:szCs w:val="24"/>
        </w:rPr>
        <w:t xml:space="preserve">fundraising for </w:t>
      </w:r>
      <w:r w:rsidRPr="00763FFF" w:rsidR="00BA0D98">
        <w:rPr>
          <w:rFonts w:eastAsia="Times New Roman" w:cstheme="minorHAnsi"/>
          <w:color w:val="242424"/>
          <w:sz w:val="24"/>
          <w:szCs w:val="24"/>
        </w:rPr>
        <w:t>annual housing project</w:t>
      </w:r>
      <w:r w:rsidRPr="00763FFF" w:rsidR="00634677">
        <w:rPr>
          <w:rFonts w:eastAsia="Times New Roman" w:cstheme="minorHAnsi"/>
          <w:color w:val="242424"/>
          <w:sz w:val="24"/>
          <w:szCs w:val="24"/>
        </w:rPr>
        <w:t xml:space="preserve">. </w:t>
      </w:r>
      <w:r w:rsidRPr="00763FFF" w:rsidR="00E42F24">
        <w:rPr>
          <w:rFonts w:eastAsia="Times New Roman" w:cstheme="minorHAnsi"/>
          <w:color w:val="242424"/>
          <w:sz w:val="24"/>
          <w:szCs w:val="24"/>
        </w:rPr>
        <w:t>Fundraising money</w:t>
      </w:r>
      <w:r w:rsidRPr="00763FFF" w:rsidR="00F056D7">
        <w:rPr>
          <w:rFonts w:eastAsia="Times New Roman" w:cstheme="minorHAnsi"/>
          <w:color w:val="242424"/>
          <w:sz w:val="24"/>
          <w:szCs w:val="24"/>
        </w:rPr>
        <w:t xml:space="preserve"> </w:t>
      </w:r>
      <w:r w:rsidRPr="00763FFF" w:rsidR="00C86359">
        <w:rPr>
          <w:rFonts w:eastAsia="Times New Roman" w:cstheme="minorHAnsi"/>
          <w:color w:val="242424"/>
          <w:sz w:val="24"/>
          <w:szCs w:val="24"/>
        </w:rPr>
        <w:t xml:space="preserve">would be used if SORF was not supporting RSO. </w:t>
      </w:r>
    </w:p>
    <w:p w:rsidR="006D0591" w:rsidP="00F30521" w:rsidRDefault="00242F1E" w14:paraId="368B6704" w14:textId="5028B320">
      <w:pPr>
        <w:pStyle w:val="ListParagraph"/>
        <w:numPr>
          <w:ilvl w:val="1"/>
          <w:numId w:val="13"/>
        </w:numPr>
        <w:shd w:val="clear" w:color="auto" w:fill="FFFFFF"/>
        <w:spacing w:after="0" w:line="240" w:lineRule="auto"/>
        <w:rPr>
          <w:rFonts w:eastAsia="Times New Roman" w:cstheme="minorHAnsi"/>
          <w:color w:val="242424"/>
          <w:sz w:val="24"/>
          <w:szCs w:val="24"/>
        </w:rPr>
      </w:pPr>
      <w:r w:rsidRPr="00242F1E">
        <w:rPr>
          <w:rFonts w:eastAsia="Times New Roman" w:cstheme="minorHAnsi"/>
          <w:i/>
          <w:iCs/>
          <w:color w:val="242424"/>
          <w:sz w:val="24"/>
          <w:szCs w:val="24"/>
        </w:rPr>
        <w:t>Meeting notes</w:t>
      </w:r>
      <w:r>
        <w:rPr>
          <w:rFonts w:eastAsia="Times New Roman" w:cstheme="minorHAnsi"/>
          <w:color w:val="242424"/>
          <w:sz w:val="24"/>
          <w:szCs w:val="24"/>
        </w:rPr>
        <w:t xml:space="preserve">: </w:t>
      </w:r>
      <w:r w:rsidR="009628A2">
        <w:rPr>
          <w:rFonts w:eastAsia="Times New Roman" w:cstheme="minorHAnsi"/>
          <w:color w:val="242424"/>
          <w:sz w:val="24"/>
          <w:szCs w:val="24"/>
        </w:rPr>
        <w:t xml:space="preserve">Funded at </w:t>
      </w:r>
      <w:r w:rsidR="00854FF0">
        <w:rPr>
          <w:rFonts w:eastAsia="Times New Roman" w:cstheme="minorHAnsi"/>
          <w:color w:val="242424"/>
          <w:sz w:val="24"/>
          <w:szCs w:val="24"/>
        </w:rPr>
        <w:t xml:space="preserve">75% due to </w:t>
      </w:r>
      <w:r w:rsidR="007778D3">
        <w:rPr>
          <w:rFonts w:eastAsia="Times New Roman" w:cstheme="minorHAnsi"/>
          <w:color w:val="242424"/>
          <w:sz w:val="24"/>
          <w:szCs w:val="24"/>
        </w:rPr>
        <w:t xml:space="preserve">charging </w:t>
      </w:r>
      <w:r>
        <w:rPr>
          <w:rFonts w:eastAsia="Times New Roman" w:cstheme="minorHAnsi"/>
          <w:color w:val="242424"/>
          <w:sz w:val="24"/>
          <w:szCs w:val="24"/>
        </w:rPr>
        <w:t>students’</w:t>
      </w:r>
      <w:r w:rsidR="009628A2">
        <w:rPr>
          <w:rFonts w:eastAsia="Times New Roman" w:cstheme="minorHAnsi"/>
          <w:color w:val="242424"/>
          <w:sz w:val="24"/>
          <w:szCs w:val="24"/>
        </w:rPr>
        <w:t xml:space="preserve"> </w:t>
      </w:r>
      <w:r w:rsidR="00897BF6">
        <w:rPr>
          <w:rFonts w:eastAsia="Times New Roman" w:cstheme="minorHAnsi"/>
          <w:color w:val="242424"/>
          <w:sz w:val="24"/>
          <w:szCs w:val="24"/>
        </w:rPr>
        <w:t>entry for this event</w:t>
      </w:r>
      <w:r w:rsidR="007778D3">
        <w:rPr>
          <w:rFonts w:eastAsia="Times New Roman" w:cstheme="minorHAnsi"/>
          <w:color w:val="242424"/>
          <w:sz w:val="24"/>
          <w:szCs w:val="24"/>
        </w:rPr>
        <w:t xml:space="preserve">. </w:t>
      </w:r>
      <w:r w:rsidR="009628A2">
        <w:rPr>
          <w:rFonts w:eastAsia="Times New Roman" w:cstheme="minorHAnsi"/>
          <w:color w:val="242424"/>
          <w:sz w:val="24"/>
          <w:szCs w:val="24"/>
        </w:rPr>
        <w:t>B</w:t>
      </w:r>
      <w:r>
        <w:rPr>
          <w:rFonts w:eastAsia="Times New Roman" w:cstheme="minorHAnsi"/>
          <w:color w:val="242424"/>
          <w:sz w:val="24"/>
          <w:szCs w:val="24"/>
        </w:rPr>
        <w:t xml:space="preserve">rian </w:t>
      </w:r>
      <w:r w:rsidR="009628A2">
        <w:rPr>
          <w:rFonts w:eastAsia="Times New Roman" w:cstheme="minorHAnsi"/>
          <w:color w:val="242424"/>
          <w:sz w:val="24"/>
          <w:szCs w:val="24"/>
        </w:rPr>
        <w:t>F</w:t>
      </w:r>
      <w:r>
        <w:rPr>
          <w:rFonts w:eastAsia="Times New Roman" w:cstheme="minorHAnsi"/>
          <w:color w:val="242424"/>
          <w:sz w:val="24"/>
          <w:szCs w:val="24"/>
        </w:rPr>
        <w:t>arber</w:t>
      </w:r>
      <w:r w:rsidR="009628A2">
        <w:rPr>
          <w:rFonts w:eastAsia="Times New Roman" w:cstheme="minorHAnsi"/>
          <w:color w:val="242424"/>
          <w:sz w:val="24"/>
          <w:szCs w:val="24"/>
        </w:rPr>
        <w:t xml:space="preserve"> motions to a</w:t>
      </w:r>
      <w:r>
        <w:rPr>
          <w:rFonts w:eastAsia="Times New Roman" w:cstheme="minorHAnsi"/>
          <w:color w:val="242424"/>
          <w:sz w:val="24"/>
          <w:szCs w:val="24"/>
        </w:rPr>
        <w:t xml:space="preserve">pprove </w:t>
      </w:r>
      <w:r w:rsidR="009628A2">
        <w:rPr>
          <w:rFonts w:eastAsia="Times New Roman" w:cstheme="minorHAnsi"/>
          <w:color w:val="242424"/>
          <w:sz w:val="24"/>
          <w:szCs w:val="24"/>
        </w:rPr>
        <w:t>a</w:t>
      </w:r>
      <w:r>
        <w:rPr>
          <w:rFonts w:eastAsia="Times New Roman" w:cstheme="minorHAnsi"/>
          <w:color w:val="242424"/>
          <w:sz w:val="24"/>
          <w:szCs w:val="24"/>
        </w:rPr>
        <w:t xml:space="preserve">t </w:t>
      </w:r>
      <w:r w:rsidR="009628A2">
        <w:rPr>
          <w:rFonts w:eastAsia="Times New Roman" w:cstheme="minorHAnsi"/>
          <w:color w:val="242424"/>
          <w:sz w:val="24"/>
          <w:szCs w:val="24"/>
        </w:rPr>
        <w:t>s</w:t>
      </w:r>
      <w:r w:rsidR="001F2268">
        <w:rPr>
          <w:rFonts w:eastAsia="Times New Roman" w:cstheme="minorHAnsi"/>
          <w:color w:val="242424"/>
          <w:sz w:val="24"/>
          <w:szCs w:val="24"/>
        </w:rPr>
        <w:t>tandard</w:t>
      </w:r>
      <w:r w:rsidR="009628A2">
        <w:rPr>
          <w:rFonts w:eastAsia="Times New Roman" w:cstheme="minorHAnsi"/>
          <w:color w:val="242424"/>
          <w:sz w:val="24"/>
          <w:szCs w:val="24"/>
        </w:rPr>
        <w:t>. D</w:t>
      </w:r>
      <w:r w:rsidR="001F2268">
        <w:rPr>
          <w:rFonts w:eastAsia="Times New Roman" w:cstheme="minorHAnsi"/>
          <w:color w:val="242424"/>
          <w:sz w:val="24"/>
          <w:szCs w:val="24"/>
        </w:rPr>
        <w:t xml:space="preserve">ipankar </w:t>
      </w:r>
      <w:proofErr w:type="spellStart"/>
      <w:r w:rsidR="009628A2">
        <w:rPr>
          <w:rFonts w:eastAsia="Times New Roman" w:cstheme="minorHAnsi"/>
          <w:color w:val="242424"/>
          <w:sz w:val="24"/>
          <w:szCs w:val="24"/>
        </w:rPr>
        <w:t>Y</w:t>
      </w:r>
      <w:r w:rsidR="001F2268">
        <w:rPr>
          <w:rFonts w:eastAsia="Times New Roman" w:cstheme="minorHAnsi"/>
          <w:color w:val="242424"/>
          <w:sz w:val="24"/>
          <w:szCs w:val="24"/>
        </w:rPr>
        <w:t>ettapu</w:t>
      </w:r>
      <w:proofErr w:type="spellEnd"/>
      <w:r w:rsidR="009628A2">
        <w:rPr>
          <w:rFonts w:eastAsia="Times New Roman" w:cstheme="minorHAnsi"/>
          <w:color w:val="242424"/>
          <w:sz w:val="24"/>
          <w:szCs w:val="24"/>
        </w:rPr>
        <w:t xml:space="preserve"> seconds. Vote of </w:t>
      </w:r>
      <w:r w:rsidR="004C0C0F">
        <w:rPr>
          <w:rFonts w:eastAsia="Times New Roman" w:cstheme="minorHAnsi"/>
          <w:color w:val="242424"/>
          <w:sz w:val="24"/>
          <w:szCs w:val="24"/>
        </w:rPr>
        <w:t>12</w:t>
      </w:r>
      <w:r w:rsidR="000E26D1">
        <w:rPr>
          <w:rFonts w:eastAsia="Times New Roman" w:cstheme="minorHAnsi"/>
          <w:color w:val="242424"/>
          <w:sz w:val="24"/>
          <w:szCs w:val="24"/>
        </w:rPr>
        <w:t>-0-0.</w:t>
      </w:r>
    </w:p>
    <w:p w:rsidRPr="00CF463B" w:rsidR="00C93913" w:rsidP="00C93913" w:rsidRDefault="00AB540D" w14:paraId="5E7BDD83" w14:textId="5AC2BDAE">
      <w:pPr>
        <w:pStyle w:val="ListParagraph"/>
        <w:numPr>
          <w:ilvl w:val="0"/>
          <w:numId w:val="13"/>
        </w:numPr>
        <w:shd w:val="clear" w:color="auto" w:fill="FFFFFF"/>
        <w:spacing w:after="0" w:line="240" w:lineRule="auto"/>
        <w:rPr>
          <w:rFonts w:eastAsia="Times New Roman" w:cstheme="minorHAnsi"/>
          <w:b/>
          <w:bCs/>
          <w:color w:val="242424"/>
          <w:sz w:val="24"/>
          <w:szCs w:val="24"/>
        </w:rPr>
      </w:pPr>
      <w:r>
        <w:rPr>
          <w:rFonts w:eastAsia="Times New Roman" w:cstheme="minorHAnsi"/>
          <w:color w:val="242424"/>
          <w:sz w:val="24"/>
          <w:szCs w:val="24"/>
        </w:rPr>
        <w:t xml:space="preserve">App </w:t>
      </w:r>
      <w:r w:rsidR="00B42C14">
        <w:rPr>
          <w:rFonts w:eastAsia="Times New Roman" w:cstheme="minorHAnsi"/>
          <w:color w:val="242424"/>
          <w:sz w:val="24"/>
          <w:szCs w:val="24"/>
        </w:rPr>
        <w:t xml:space="preserve">No. </w:t>
      </w:r>
      <w:r w:rsidR="0090162D">
        <w:rPr>
          <w:rFonts w:eastAsia="Times New Roman" w:cstheme="minorHAnsi"/>
          <w:color w:val="242424"/>
          <w:sz w:val="24"/>
          <w:szCs w:val="24"/>
        </w:rPr>
        <w:t>166904</w:t>
      </w:r>
      <w:r w:rsidR="00CF463B">
        <w:rPr>
          <w:rFonts w:eastAsia="Times New Roman" w:cstheme="minorHAnsi"/>
          <w:color w:val="242424"/>
          <w:sz w:val="24"/>
          <w:szCs w:val="24"/>
        </w:rPr>
        <w:t xml:space="preserve">- </w:t>
      </w:r>
      <w:r w:rsidRPr="00CF463B" w:rsidR="0028381E">
        <w:rPr>
          <w:rFonts w:eastAsia="Times New Roman" w:cstheme="minorHAnsi"/>
          <w:b/>
          <w:bCs/>
          <w:color w:val="242424"/>
          <w:sz w:val="24"/>
          <w:szCs w:val="24"/>
        </w:rPr>
        <w:t>Chinese Language and International Development Society</w:t>
      </w:r>
    </w:p>
    <w:p w:rsidR="00822F7A" w:rsidP="0028381E" w:rsidRDefault="003E6C6A" w14:paraId="3DED2270" w14:textId="77777777">
      <w:pPr>
        <w:pStyle w:val="ListParagraph"/>
        <w:numPr>
          <w:ilvl w:val="1"/>
          <w:numId w:val="13"/>
        </w:numPr>
        <w:shd w:val="clear" w:color="auto" w:fill="FFFFFF"/>
        <w:spacing w:after="0" w:line="240" w:lineRule="auto"/>
        <w:rPr>
          <w:rFonts w:eastAsia="Times New Roman" w:cstheme="minorHAnsi"/>
          <w:color w:val="242424"/>
          <w:sz w:val="24"/>
          <w:szCs w:val="24"/>
        </w:rPr>
      </w:pPr>
      <w:r w:rsidRPr="003E6C6A">
        <w:rPr>
          <w:rFonts w:eastAsia="Times New Roman" w:cstheme="minorHAnsi"/>
          <w:i/>
          <w:iCs/>
          <w:color w:val="242424"/>
          <w:sz w:val="24"/>
          <w:szCs w:val="24"/>
        </w:rPr>
        <w:t>Public Comments</w:t>
      </w:r>
      <w:r>
        <w:rPr>
          <w:rFonts w:eastAsia="Times New Roman" w:cstheme="minorHAnsi"/>
          <w:color w:val="242424"/>
          <w:sz w:val="24"/>
          <w:szCs w:val="24"/>
        </w:rPr>
        <w:t xml:space="preserve">: </w:t>
      </w:r>
      <w:r w:rsidR="005548B7">
        <w:rPr>
          <w:rFonts w:eastAsia="Times New Roman" w:cstheme="minorHAnsi"/>
          <w:color w:val="242424"/>
          <w:sz w:val="24"/>
          <w:szCs w:val="24"/>
        </w:rPr>
        <w:t>Treasurer</w:t>
      </w:r>
      <w:r w:rsidR="0028381E">
        <w:rPr>
          <w:rFonts w:eastAsia="Times New Roman" w:cstheme="minorHAnsi"/>
          <w:color w:val="242424"/>
          <w:sz w:val="24"/>
          <w:szCs w:val="24"/>
        </w:rPr>
        <w:t xml:space="preserve"> came to discuss appeal. </w:t>
      </w:r>
    </w:p>
    <w:p w:rsidR="00355F01" w:rsidP="0028381E" w:rsidRDefault="00822F7A" w14:paraId="4417A22B" w14:textId="77777777">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Original Re</w:t>
      </w:r>
      <w:r w:rsidR="00E255B9">
        <w:rPr>
          <w:rFonts w:eastAsia="Times New Roman" w:cstheme="minorHAnsi"/>
          <w:i/>
          <w:iCs/>
          <w:color w:val="242424"/>
          <w:sz w:val="24"/>
          <w:szCs w:val="24"/>
        </w:rPr>
        <w:t>ason for Denial</w:t>
      </w:r>
      <w:r w:rsidRPr="00E255B9" w:rsidR="00E255B9">
        <w:rPr>
          <w:rFonts w:eastAsia="Times New Roman" w:cstheme="minorHAnsi"/>
          <w:color w:val="242424"/>
          <w:sz w:val="24"/>
          <w:szCs w:val="24"/>
        </w:rPr>
        <w:t>:</w:t>
      </w:r>
      <w:r w:rsidR="00E255B9">
        <w:rPr>
          <w:rFonts w:eastAsia="Times New Roman" w:cstheme="minorHAnsi"/>
          <w:color w:val="242424"/>
          <w:sz w:val="24"/>
          <w:szCs w:val="24"/>
        </w:rPr>
        <w:t xml:space="preserve"> </w:t>
      </w:r>
      <w:r w:rsidR="003E6C6A">
        <w:rPr>
          <w:rFonts w:eastAsia="Times New Roman" w:cstheme="minorHAnsi"/>
          <w:color w:val="242424"/>
          <w:sz w:val="24"/>
          <w:szCs w:val="24"/>
        </w:rPr>
        <w:t>Original application was r</w:t>
      </w:r>
      <w:r w:rsidR="00414CE5">
        <w:rPr>
          <w:rFonts w:eastAsia="Times New Roman" w:cstheme="minorHAnsi"/>
          <w:color w:val="242424"/>
          <w:sz w:val="24"/>
          <w:szCs w:val="24"/>
        </w:rPr>
        <w:t>ejected due to being a services funding</w:t>
      </w:r>
      <w:r w:rsidR="003E6C6A">
        <w:rPr>
          <w:rFonts w:eastAsia="Times New Roman" w:cstheme="minorHAnsi"/>
          <w:color w:val="242424"/>
          <w:sz w:val="24"/>
          <w:szCs w:val="24"/>
        </w:rPr>
        <w:t xml:space="preserve"> request</w:t>
      </w:r>
      <w:r w:rsidR="00414CE5">
        <w:rPr>
          <w:rFonts w:eastAsia="Times New Roman" w:cstheme="minorHAnsi"/>
          <w:color w:val="242424"/>
          <w:sz w:val="24"/>
          <w:szCs w:val="24"/>
        </w:rPr>
        <w:t xml:space="preserve">. </w:t>
      </w:r>
    </w:p>
    <w:p w:rsidRPr="00D847EC" w:rsidR="001F38FB" w:rsidP="00D847EC" w:rsidRDefault="001F38FB" w14:paraId="0DEF1C36" w14:textId="00B338FC">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Appeal Language</w:t>
      </w:r>
      <w:r w:rsidRPr="001F38FB">
        <w:rPr>
          <w:rFonts w:eastAsia="Times New Roman" w:cstheme="minorHAnsi"/>
          <w:color w:val="242424"/>
          <w:sz w:val="24"/>
          <w:szCs w:val="24"/>
        </w:rPr>
        <w:t>:</w:t>
      </w:r>
      <w:r>
        <w:rPr>
          <w:rFonts w:eastAsia="Times New Roman" w:cstheme="minorHAnsi"/>
          <w:color w:val="242424"/>
          <w:sz w:val="24"/>
          <w:szCs w:val="24"/>
        </w:rPr>
        <w:t xml:space="preserve"> </w:t>
      </w:r>
      <w:r w:rsidRPr="00D847EC" w:rsidR="00D847EC">
        <w:rPr>
          <w:rFonts w:eastAsia="Times New Roman" w:cstheme="minorHAnsi"/>
          <w:color w:val="242424"/>
          <w:sz w:val="24"/>
          <w:szCs w:val="24"/>
        </w:rPr>
        <w:t>For our Chinese New Year Showcase, we hold weekly dance practices from 12pm-6pm every Sunday. We applied for programs funding to rent ARC multipurpose rooms for these weekly practices. According to the SORF website, "programs are considered recurring if the spirit of the event or activity remains the same across all the recurring events". Our weekly practices are recurring events that take place on the same day, at the same time every week, and the same performances are learned and practiced. According to the SORF website, services funding "are not tied to a single event, project, or activity". These practices are all related to a single event, which is our Chinese New Year Showcase which will be held on 2/18/2023 at Lincoln Hall. Our dancers attend these weekly practices to prepare for their performance at our Chinese New Year Showcase.</w:t>
      </w:r>
    </w:p>
    <w:p w:rsidR="007D4BF6" w:rsidP="0028381E" w:rsidRDefault="00355F01" w14:paraId="78836B92" w14:textId="193283D9">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RSO Rebuttal</w:t>
      </w:r>
      <w:r w:rsidRPr="00355F01">
        <w:rPr>
          <w:rFonts w:eastAsia="Times New Roman" w:cstheme="minorHAnsi"/>
          <w:color w:val="242424"/>
          <w:sz w:val="24"/>
          <w:szCs w:val="24"/>
        </w:rPr>
        <w:t>:</w:t>
      </w:r>
      <w:r>
        <w:rPr>
          <w:rFonts w:eastAsia="Times New Roman" w:cstheme="minorHAnsi"/>
          <w:color w:val="242424"/>
          <w:sz w:val="24"/>
          <w:szCs w:val="24"/>
        </w:rPr>
        <w:t xml:space="preserve"> </w:t>
      </w:r>
      <w:r w:rsidR="003E6C6A">
        <w:rPr>
          <w:rFonts w:eastAsia="Times New Roman" w:cstheme="minorHAnsi"/>
          <w:color w:val="242424"/>
          <w:sz w:val="24"/>
          <w:szCs w:val="24"/>
        </w:rPr>
        <w:t>RSO argues this application i</w:t>
      </w:r>
      <w:r w:rsidR="00414CE5">
        <w:rPr>
          <w:rFonts w:eastAsia="Times New Roman" w:cstheme="minorHAnsi"/>
          <w:color w:val="242424"/>
          <w:sz w:val="24"/>
          <w:szCs w:val="24"/>
        </w:rPr>
        <w:t xml:space="preserve">s a </w:t>
      </w:r>
      <w:r w:rsidR="003E6C6A">
        <w:rPr>
          <w:rFonts w:eastAsia="Times New Roman" w:cstheme="minorHAnsi"/>
          <w:color w:val="242424"/>
          <w:sz w:val="24"/>
          <w:szCs w:val="24"/>
        </w:rPr>
        <w:t>program</w:t>
      </w:r>
      <w:r w:rsidR="00414CE5">
        <w:rPr>
          <w:rFonts w:eastAsia="Times New Roman" w:cstheme="minorHAnsi"/>
          <w:color w:val="242424"/>
          <w:sz w:val="24"/>
          <w:szCs w:val="24"/>
        </w:rPr>
        <w:t xml:space="preserve"> because its practices leading up to a single event.</w:t>
      </w:r>
    </w:p>
    <w:p w:rsidR="0028381E" w:rsidP="003E6C6A" w:rsidRDefault="003E6C6A" w14:paraId="5234DD7C" w14:textId="56427CEC">
      <w:pPr>
        <w:pStyle w:val="ListParagraph"/>
        <w:numPr>
          <w:ilvl w:val="1"/>
          <w:numId w:val="13"/>
        </w:numPr>
        <w:shd w:val="clear" w:color="auto" w:fill="FFFFFF"/>
        <w:spacing w:after="0" w:line="240" w:lineRule="auto"/>
        <w:rPr>
          <w:rFonts w:eastAsia="Times New Roman" w:cstheme="minorHAnsi"/>
          <w:color w:val="242424"/>
          <w:sz w:val="24"/>
          <w:szCs w:val="24"/>
        </w:rPr>
      </w:pPr>
      <w:r w:rsidRPr="003E6C6A">
        <w:rPr>
          <w:rFonts w:eastAsia="Times New Roman" w:cstheme="minorHAnsi"/>
          <w:i/>
          <w:iCs/>
          <w:color w:val="242424"/>
          <w:sz w:val="24"/>
          <w:szCs w:val="24"/>
        </w:rPr>
        <w:lastRenderedPageBreak/>
        <w:t>Meeting Notes</w:t>
      </w:r>
      <w:r>
        <w:rPr>
          <w:rFonts w:eastAsia="Times New Roman" w:cstheme="minorHAnsi"/>
          <w:color w:val="242424"/>
          <w:sz w:val="24"/>
          <w:szCs w:val="24"/>
        </w:rPr>
        <w:t xml:space="preserve">: </w:t>
      </w:r>
      <w:r w:rsidR="00F12F36">
        <w:rPr>
          <w:rFonts w:eastAsia="Times New Roman" w:cstheme="minorHAnsi"/>
          <w:color w:val="242424"/>
          <w:sz w:val="24"/>
          <w:szCs w:val="24"/>
        </w:rPr>
        <w:t>Practices are</w:t>
      </w:r>
      <w:r w:rsidR="00DF3E52">
        <w:rPr>
          <w:rFonts w:eastAsia="Times New Roman" w:cstheme="minorHAnsi"/>
          <w:color w:val="242424"/>
          <w:sz w:val="24"/>
          <w:szCs w:val="24"/>
        </w:rPr>
        <w:t xml:space="preserve"> not a program. They are a service to prepare for a program. </w:t>
      </w:r>
      <w:r w:rsidR="00B86256">
        <w:rPr>
          <w:rFonts w:eastAsia="Times New Roman" w:cstheme="minorHAnsi"/>
          <w:color w:val="242424"/>
          <w:sz w:val="24"/>
          <w:szCs w:val="24"/>
        </w:rPr>
        <w:t>D</w:t>
      </w:r>
      <w:r w:rsidR="00F21C82">
        <w:rPr>
          <w:rFonts w:eastAsia="Times New Roman" w:cstheme="minorHAnsi"/>
          <w:color w:val="242424"/>
          <w:sz w:val="24"/>
          <w:szCs w:val="24"/>
        </w:rPr>
        <w:t xml:space="preserve">ipankar </w:t>
      </w:r>
      <w:proofErr w:type="spellStart"/>
      <w:r w:rsidR="00B86256">
        <w:rPr>
          <w:rFonts w:eastAsia="Times New Roman" w:cstheme="minorHAnsi"/>
          <w:color w:val="242424"/>
          <w:sz w:val="24"/>
          <w:szCs w:val="24"/>
        </w:rPr>
        <w:t>Y</w:t>
      </w:r>
      <w:r w:rsidR="00F21C82">
        <w:rPr>
          <w:rFonts w:eastAsia="Times New Roman" w:cstheme="minorHAnsi"/>
          <w:color w:val="242424"/>
          <w:sz w:val="24"/>
          <w:szCs w:val="24"/>
        </w:rPr>
        <w:t>ettapu</w:t>
      </w:r>
      <w:proofErr w:type="spellEnd"/>
      <w:r w:rsidR="00B86256">
        <w:rPr>
          <w:rFonts w:eastAsia="Times New Roman" w:cstheme="minorHAnsi"/>
          <w:color w:val="242424"/>
          <w:sz w:val="24"/>
          <w:szCs w:val="24"/>
        </w:rPr>
        <w:t xml:space="preserve"> motions to deny appeal. S</w:t>
      </w:r>
      <w:r w:rsidR="00F21C82">
        <w:rPr>
          <w:rFonts w:eastAsia="Times New Roman" w:cstheme="minorHAnsi"/>
          <w:color w:val="242424"/>
          <w:sz w:val="24"/>
          <w:szCs w:val="24"/>
        </w:rPr>
        <w:t xml:space="preserve">tephanie </w:t>
      </w:r>
      <w:r w:rsidR="00B86256">
        <w:rPr>
          <w:rFonts w:eastAsia="Times New Roman" w:cstheme="minorHAnsi"/>
          <w:color w:val="242424"/>
          <w:sz w:val="24"/>
          <w:szCs w:val="24"/>
        </w:rPr>
        <w:t>C</w:t>
      </w:r>
      <w:r w:rsidR="00F21C82">
        <w:rPr>
          <w:rFonts w:eastAsia="Times New Roman" w:cstheme="minorHAnsi"/>
          <w:color w:val="242424"/>
          <w:sz w:val="24"/>
          <w:szCs w:val="24"/>
        </w:rPr>
        <w:t>ardoza-</w:t>
      </w:r>
      <w:r w:rsidR="00B86256">
        <w:rPr>
          <w:rFonts w:eastAsia="Times New Roman" w:cstheme="minorHAnsi"/>
          <w:color w:val="242424"/>
          <w:sz w:val="24"/>
          <w:szCs w:val="24"/>
        </w:rPr>
        <w:t>C</w:t>
      </w:r>
      <w:r w:rsidR="00F21C82">
        <w:rPr>
          <w:rFonts w:eastAsia="Times New Roman" w:cstheme="minorHAnsi"/>
          <w:color w:val="242424"/>
          <w:sz w:val="24"/>
          <w:szCs w:val="24"/>
        </w:rPr>
        <w:t xml:space="preserve">ruz </w:t>
      </w:r>
      <w:r w:rsidR="00B86256">
        <w:rPr>
          <w:rFonts w:eastAsia="Times New Roman" w:cstheme="minorHAnsi"/>
          <w:color w:val="242424"/>
          <w:sz w:val="24"/>
          <w:szCs w:val="24"/>
        </w:rPr>
        <w:t xml:space="preserve">seconds. Vote of </w:t>
      </w:r>
      <w:r w:rsidR="000A68A5">
        <w:rPr>
          <w:rFonts w:eastAsia="Times New Roman" w:cstheme="minorHAnsi"/>
          <w:color w:val="242424"/>
          <w:sz w:val="24"/>
          <w:szCs w:val="24"/>
        </w:rPr>
        <w:t xml:space="preserve">12-0-0. </w:t>
      </w:r>
      <w:r w:rsidR="00414CE5">
        <w:rPr>
          <w:rFonts w:eastAsia="Times New Roman" w:cstheme="minorHAnsi"/>
          <w:color w:val="242424"/>
          <w:sz w:val="24"/>
          <w:szCs w:val="24"/>
        </w:rPr>
        <w:t xml:space="preserve"> </w:t>
      </w:r>
    </w:p>
    <w:p w:rsidR="004A7995" w:rsidP="0090162D" w:rsidRDefault="0090162D" w14:paraId="31E98DE4" w14:textId="77777777">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App No. </w:t>
      </w:r>
      <w:r w:rsidR="004A7995">
        <w:rPr>
          <w:rFonts w:eastAsia="Times New Roman" w:cstheme="minorHAnsi"/>
          <w:color w:val="242424"/>
          <w:sz w:val="24"/>
          <w:szCs w:val="24"/>
        </w:rPr>
        <w:t>166880</w:t>
      </w:r>
      <w:r w:rsidRPr="004A7995" w:rsidR="004A7995">
        <w:rPr>
          <w:rFonts w:eastAsia="Times New Roman" w:cstheme="minorHAnsi"/>
          <w:b/>
          <w:bCs/>
          <w:color w:val="242424"/>
          <w:sz w:val="24"/>
          <w:szCs w:val="24"/>
        </w:rPr>
        <w:t>- Chinese Language and International Development Society</w:t>
      </w:r>
    </w:p>
    <w:p w:rsidR="004A7995" w:rsidP="004A7995" w:rsidRDefault="004A7995" w14:paraId="04A3BFAC" w14:textId="709B10A2">
      <w:pPr>
        <w:pStyle w:val="ListParagraph"/>
        <w:numPr>
          <w:ilvl w:val="1"/>
          <w:numId w:val="13"/>
        </w:numPr>
        <w:shd w:val="clear" w:color="auto" w:fill="FFFFFF"/>
        <w:spacing w:after="0" w:line="240" w:lineRule="auto"/>
        <w:rPr>
          <w:rFonts w:eastAsia="Times New Roman" w:cstheme="minorHAnsi"/>
          <w:color w:val="242424"/>
          <w:sz w:val="24"/>
          <w:szCs w:val="24"/>
        </w:rPr>
      </w:pPr>
      <w:r w:rsidRPr="004A7995">
        <w:rPr>
          <w:rFonts w:eastAsia="Times New Roman" w:cstheme="minorHAnsi"/>
          <w:i/>
          <w:iCs/>
          <w:color w:val="242424"/>
          <w:sz w:val="24"/>
          <w:szCs w:val="24"/>
        </w:rPr>
        <w:t>Public Comments</w:t>
      </w:r>
      <w:r>
        <w:rPr>
          <w:rFonts w:eastAsia="Times New Roman" w:cstheme="minorHAnsi"/>
          <w:color w:val="242424"/>
          <w:sz w:val="24"/>
          <w:szCs w:val="24"/>
        </w:rPr>
        <w:t xml:space="preserve">: </w:t>
      </w:r>
      <w:r w:rsidRPr="004A7995">
        <w:rPr>
          <w:rFonts w:eastAsia="Times New Roman" w:cstheme="minorHAnsi"/>
          <w:color w:val="242424"/>
          <w:sz w:val="24"/>
          <w:szCs w:val="24"/>
        </w:rPr>
        <w:t>High fund balance due to services funding request that has not yet been used for costume purchase.</w:t>
      </w:r>
    </w:p>
    <w:p w:rsidR="005C0F50" w:rsidP="004A7995" w:rsidRDefault="004A7995" w14:paraId="260A3E2D" w14:textId="56E3A661">
      <w:pPr>
        <w:pStyle w:val="ListParagraph"/>
        <w:numPr>
          <w:ilvl w:val="1"/>
          <w:numId w:val="13"/>
        </w:numPr>
        <w:shd w:val="clear" w:color="auto" w:fill="FFFFFF"/>
        <w:spacing w:after="0" w:line="240" w:lineRule="auto"/>
        <w:rPr>
          <w:rFonts w:eastAsia="Times New Roman" w:cstheme="minorHAnsi"/>
          <w:color w:val="242424"/>
          <w:sz w:val="24"/>
          <w:szCs w:val="24"/>
        </w:rPr>
      </w:pPr>
      <w:r w:rsidRPr="004A7995">
        <w:rPr>
          <w:rFonts w:eastAsia="Times New Roman" w:cstheme="minorHAnsi"/>
          <w:i/>
          <w:iCs/>
          <w:color w:val="242424"/>
          <w:sz w:val="24"/>
          <w:szCs w:val="24"/>
        </w:rPr>
        <w:t>Original Reason for Rejection</w:t>
      </w:r>
      <w:r>
        <w:rPr>
          <w:rFonts w:eastAsia="Times New Roman" w:cstheme="minorHAnsi"/>
          <w:color w:val="242424"/>
          <w:sz w:val="24"/>
          <w:szCs w:val="24"/>
        </w:rPr>
        <w:t xml:space="preserve">: </w:t>
      </w:r>
      <w:r w:rsidR="005D1426">
        <w:rPr>
          <w:rFonts w:eastAsia="Times New Roman" w:cstheme="minorHAnsi"/>
          <w:color w:val="242424"/>
          <w:sz w:val="24"/>
          <w:szCs w:val="24"/>
        </w:rPr>
        <w:t xml:space="preserve">Rejected due to giveaway and high fund balance. </w:t>
      </w:r>
    </w:p>
    <w:p w:rsidRPr="00960DA5" w:rsidR="00D847EC" w:rsidP="1EB275EC" w:rsidRDefault="00D847EC" w14:paraId="1C3C22F5" w14:textId="284BBD0F">
      <w:pPr>
        <w:pStyle w:val="ListParagraph"/>
        <w:numPr>
          <w:ilvl w:val="1"/>
          <w:numId w:val="13"/>
        </w:numPr>
        <w:shd w:val="clear" w:color="auto" w:fill="FFFFFF" w:themeFill="background1"/>
        <w:spacing w:after="0" w:line="240" w:lineRule="auto"/>
        <w:rPr>
          <w:rFonts w:eastAsia="Times New Roman"/>
          <w:color w:val="242424"/>
          <w:sz w:val="24"/>
          <w:szCs w:val="24"/>
        </w:rPr>
      </w:pPr>
      <w:r w:rsidRPr="1EB275EC">
        <w:rPr>
          <w:rFonts w:eastAsia="Times New Roman"/>
          <w:i/>
          <w:iCs/>
          <w:color w:val="242424"/>
          <w:sz w:val="24"/>
          <w:szCs w:val="24"/>
        </w:rPr>
        <w:t xml:space="preserve">Appeal Language: </w:t>
      </w:r>
      <w:r w:rsidRPr="1EB275EC" w:rsidR="00960DA5">
        <w:rPr>
          <w:rFonts w:eastAsia="Times New Roman"/>
          <w:color w:val="242424"/>
          <w:sz w:val="24"/>
          <w:szCs w:val="24"/>
        </w:rPr>
        <w:t xml:space="preserve">Every fall semester, we hold a Calligraphy Workshop to spread awareness of Chinese Calligraphy to the UIUC community. Every year at this event, we give out free calligraphy kits that contain brushes, ink, paper, magic cloth, etc. These calligraphy kits will be distributed to </w:t>
      </w:r>
      <w:proofErr w:type="gramStart"/>
      <w:r w:rsidRPr="1EB275EC" w:rsidR="34773CE7">
        <w:rPr>
          <w:rFonts w:eastAsia="Times New Roman"/>
          <w:color w:val="242424"/>
          <w:sz w:val="24"/>
          <w:szCs w:val="24"/>
        </w:rPr>
        <w:t>participants</w:t>
      </w:r>
      <w:proofErr w:type="gramEnd"/>
      <w:r w:rsidRPr="1EB275EC" w:rsidR="00960DA5">
        <w:rPr>
          <w:rFonts w:eastAsia="Times New Roman"/>
          <w:color w:val="242424"/>
          <w:sz w:val="24"/>
          <w:szCs w:val="24"/>
        </w:rPr>
        <w:t xml:space="preserve"> and they get to keep their calligraphy kit. This event is free and accessible to everyone in the UIUC community. Last year, we also applied for SORF Programs funding for this calligraphy </w:t>
      </w:r>
      <w:proofErr w:type="gramStart"/>
      <w:r w:rsidRPr="1EB275EC" w:rsidR="00960DA5">
        <w:rPr>
          <w:rFonts w:eastAsia="Times New Roman"/>
          <w:color w:val="242424"/>
          <w:sz w:val="24"/>
          <w:szCs w:val="24"/>
        </w:rPr>
        <w:t>event</w:t>
      </w:r>
      <w:proofErr w:type="gramEnd"/>
      <w:r w:rsidRPr="1EB275EC" w:rsidR="00960DA5">
        <w:rPr>
          <w:rFonts w:eastAsia="Times New Roman"/>
          <w:color w:val="242424"/>
          <w:sz w:val="24"/>
          <w:szCs w:val="24"/>
        </w:rPr>
        <w:t xml:space="preserve"> and it was approved. I'm sure we were correct in applying for Programs funding because this is a one-time event and the funds requested will be used to purchase consumable supplies, which are the items in the calligraphy kits.</w:t>
      </w:r>
    </w:p>
    <w:p w:rsidR="00334E23" w:rsidP="004A7995" w:rsidRDefault="004A7995" w14:paraId="24955CED" w14:textId="769DBBD7">
      <w:pPr>
        <w:pStyle w:val="ListParagraph"/>
        <w:numPr>
          <w:ilvl w:val="1"/>
          <w:numId w:val="13"/>
        </w:numPr>
        <w:shd w:val="clear" w:color="auto" w:fill="FFFFFF"/>
        <w:spacing w:after="0" w:line="240" w:lineRule="auto"/>
        <w:rPr>
          <w:rFonts w:eastAsia="Times New Roman" w:cstheme="minorHAnsi"/>
          <w:color w:val="242424"/>
          <w:sz w:val="24"/>
          <w:szCs w:val="24"/>
        </w:rPr>
      </w:pPr>
      <w:r w:rsidRPr="004A7995">
        <w:rPr>
          <w:rFonts w:eastAsia="Times New Roman" w:cstheme="minorHAnsi"/>
          <w:i/>
          <w:iCs/>
          <w:color w:val="242424"/>
          <w:sz w:val="24"/>
          <w:szCs w:val="24"/>
        </w:rPr>
        <w:t>Meeting notes</w:t>
      </w:r>
      <w:r>
        <w:rPr>
          <w:rFonts w:eastAsia="Times New Roman" w:cstheme="minorHAnsi"/>
          <w:color w:val="242424"/>
          <w:sz w:val="24"/>
          <w:szCs w:val="24"/>
        </w:rPr>
        <w:t xml:space="preserve">: </w:t>
      </w:r>
      <w:r w:rsidR="009F7CD8">
        <w:rPr>
          <w:rFonts w:eastAsia="Times New Roman" w:cstheme="minorHAnsi"/>
          <w:color w:val="242424"/>
          <w:sz w:val="24"/>
          <w:szCs w:val="24"/>
        </w:rPr>
        <w:t>C</w:t>
      </w:r>
      <w:r>
        <w:rPr>
          <w:rFonts w:eastAsia="Times New Roman" w:cstheme="minorHAnsi"/>
          <w:color w:val="242424"/>
          <w:sz w:val="24"/>
          <w:szCs w:val="24"/>
        </w:rPr>
        <w:t xml:space="preserve">hris </w:t>
      </w:r>
      <w:proofErr w:type="spellStart"/>
      <w:r w:rsidR="009F7CD8">
        <w:rPr>
          <w:rFonts w:eastAsia="Times New Roman" w:cstheme="minorHAnsi"/>
          <w:color w:val="242424"/>
          <w:sz w:val="24"/>
          <w:szCs w:val="24"/>
        </w:rPr>
        <w:t>G</w:t>
      </w:r>
      <w:r>
        <w:rPr>
          <w:rFonts w:eastAsia="Times New Roman" w:cstheme="minorHAnsi"/>
          <w:color w:val="242424"/>
          <w:sz w:val="24"/>
          <w:szCs w:val="24"/>
        </w:rPr>
        <w:t>as</w:t>
      </w:r>
      <w:r w:rsidR="00016C49">
        <w:rPr>
          <w:rFonts w:eastAsia="Times New Roman" w:cstheme="minorHAnsi"/>
          <w:color w:val="242424"/>
          <w:sz w:val="24"/>
          <w:szCs w:val="24"/>
        </w:rPr>
        <w:t>che</w:t>
      </w:r>
      <w:proofErr w:type="spellEnd"/>
      <w:r w:rsidR="009F7CD8">
        <w:rPr>
          <w:rFonts w:eastAsia="Times New Roman" w:cstheme="minorHAnsi"/>
          <w:color w:val="242424"/>
          <w:sz w:val="24"/>
          <w:szCs w:val="24"/>
        </w:rPr>
        <w:t xml:space="preserve"> motions to deny appeal</w:t>
      </w:r>
      <w:r w:rsidR="002C493D">
        <w:rPr>
          <w:rFonts w:eastAsia="Times New Roman" w:cstheme="minorHAnsi"/>
          <w:color w:val="242424"/>
          <w:sz w:val="24"/>
          <w:szCs w:val="24"/>
        </w:rPr>
        <w:t>. D</w:t>
      </w:r>
      <w:r w:rsidR="00016C49">
        <w:rPr>
          <w:rFonts w:eastAsia="Times New Roman" w:cstheme="minorHAnsi"/>
          <w:color w:val="242424"/>
          <w:sz w:val="24"/>
          <w:szCs w:val="24"/>
        </w:rPr>
        <w:t>ipank</w:t>
      </w:r>
      <w:r w:rsidR="00D60519">
        <w:rPr>
          <w:rFonts w:eastAsia="Times New Roman" w:cstheme="minorHAnsi"/>
          <w:color w:val="242424"/>
          <w:sz w:val="24"/>
          <w:szCs w:val="24"/>
        </w:rPr>
        <w:t xml:space="preserve">ar </w:t>
      </w:r>
      <w:proofErr w:type="spellStart"/>
      <w:r w:rsidR="002C493D">
        <w:rPr>
          <w:rFonts w:eastAsia="Times New Roman" w:cstheme="minorHAnsi"/>
          <w:color w:val="242424"/>
          <w:sz w:val="24"/>
          <w:szCs w:val="24"/>
        </w:rPr>
        <w:t>Y</w:t>
      </w:r>
      <w:r w:rsidR="00D60519">
        <w:rPr>
          <w:rFonts w:eastAsia="Times New Roman" w:cstheme="minorHAnsi"/>
          <w:color w:val="242424"/>
          <w:sz w:val="24"/>
          <w:szCs w:val="24"/>
        </w:rPr>
        <w:t>ettapu</w:t>
      </w:r>
      <w:proofErr w:type="spellEnd"/>
      <w:r w:rsidR="002C493D">
        <w:rPr>
          <w:rFonts w:eastAsia="Times New Roman" w:cstheme="minorHAnsi"/>
          <w:color w:val="242424"/>
          <w:sz w:val="24"/>
          <w:szCs w:val="24"/>
        </w:rPr>
        <w:t xml:space="preserve"> seconds. Vote of </w:t>
      </w:r>
      <w:r w:rsidR="004802A1">
        <w:rPr>
          <w:rFonts w:eastAsia="Times New Roman" w:cstheme="minorHAnsi"/>
          <w:color w:val="242424"/>
          <w:sz w:val="24"/>
          <w:szCs w:val="24"/>
        </w:rPr>
        <w:t xml:space="preserve">10-0-2. </w:t>
      </w:r>
    </w:p>
    <w:p w:rsidRPr="001E523A" w:rsidR="003C6568" w:rsidP="003C6568" w:rsidRDefault="001E523A" w14:paraId="3053198C" w14:textId="6F2C58F4">
      <w:pPr>
        <w:pStyle w:val="ListParagraph"/>
        <w:numPr>
          <w:ilvl w:val="0"/>
          <w:numId w:val="13"/>
        </w:numPr>
        <w:shd w:val="clear" w:color="auto" w:fill="FFFFFF"/>
        <w:spacing w:after="0" w:line="240" w:lineRule="auto"/>
        <w:rPr>
          <w:rFonts w:eastAsia="Times New Roman" w:cstheme="minorHAnsi"/>
          <w:b/>
          <w:bCs/>
          <w:color w:val="242424"/>
          <w:sz w:val="24"/>
          <w:szCs w:val="24"/>
        </w:rPr>
      </w:pPr>
      <w:r>
        <w:rPr>
          <w:rFonts w:eastAsia="Times New Roman" w:cstheme="minorHAnsi"/>
          <w:color w:val="242424"/>
          <w:sz w:val="24"/>
          <w:szCs w:val="24"/>
        </w:rPr>
        <w:t xml:space="preserve">App No. 159737- </w:t>
      </w:r>
      <w:r w:rsidRPr="001E523A" w:rsidR="0082505F">
        <w:rPr>
          <w:rFonts w:eastAsia="Times New Roman" w:cstheme="minorHAnsi"/>
          <w:b/>
          <w:bCs/>
          <w:color w:val="242424"/>
          <w:sz w:val="24"/>
          <w:szCs w:val="24"/>
        </w:rPr>
        <w:t xml:space="preserve">Student </w:t>
      </w:r>
      <w:r w:rsidRPr="001E523A" w:rsidR="00A47707">
        <w:rPr>
          <w:rFonts w:eastAsia="Times New Roman" w:cstheme="minorHAnsi"/>
          <w:b/>
          <w:bCs/>
          <w:color w:val="242424"/>
          <w:sz w:val="24"/>
          <w:szCs w:val="24"/>
        </w:rPr>
        <w:t>Ambassadors</w:t>
      </w:r>
      <w:r w:rsidRPr="001E523A" w:rsidR="0082505F">
        <w:rPr>
          <w:rFonts w:eastAsia="Times New Roman" w:cstheme="minorHAnsi"/>
          <w:b/>
          <w:bCs/>
          <w:color w:val="242424"/>
          <w:sz w:val="24"/>
          <w:szCs w:val="24"/>
        </w:rPr>
        <w:t xml:space="preserve"> of UIPD</w:t>
      </w:r>
      <w:r w:rsidRPr="001E523A" w:rsidR="00C44598">
        <w:rPr>
          <w:rFonts w:eastAsia="Times New Roman" w:cstheme="minorHAnsi"/>
          <w:b/>
          <w:bCs/>
          <w:color w:val="242424"/>
          <w:sz w:val="24"/>
          <w:szCs w:val="24"/>
        </w:rPr>
        <w:t xml:space="preserve"> </w:t>
      </w:r>
    </w:p>
    <w:p w:rsidR="0082505F" w:rsidP="0082505F" w:rsidRDefault="00834254" w14:paraId="3B070C0A" w14:textId="0F9B33D2">
      <w:pPr>
        <w:pStyle w:val="ListParagraph"/>
        <w:numPr>
          <w:ilvl w:val="1"/>
          <w:numId w:val="13"/>
        </w:numPr>
        <w:shd w:val="clear" w:color="auto" w:fill="FFFFFF"/>
        <w:spacing w:after="0" w:line="240" w:lineRule="auto"/>
        <w:rPr>
          <w:rFonts w:eastAsia="Times New Roman" w:cstheme="minorHAnsi"/>
          <w:color w:val="242424"/>
          <w:sz w:val="24"/>
          <w:szCs w:val="24"/>
        </w:rPr>
      </w:pPr>
      <w:r w:rsidRPr="00834254">
        <w:rPr>
          <w:rFonts w:eastAsia="Times New Roman" w:cstheme="minorHAnsi"/>
          <w:i/>
          <w:iCs/>
          <w:color w:val="242424"/>
          <w:sz w:val="24"/>
          <w:szCs w:val="24"/>
        </w:rPr>
        <w:t>Original Reason for Rejection</w:t>
      </w:r>
      <w:r>
        <w:rPr>
          <w:rFonts w:eastAsia="Times New Roman" w:cstheme="minorHAnsi"/>
          <w:color w:val="242424"/>
          <w:sz w:val="24"/>
          <w:szCs w:val="24"/>
        </w:rPr>
        <w:t xml:space="preserve">: </w:t>
      </w:r>
      <w:r w:rsidR="0082505F">
        <w:rPr>
          <w:rFonts w:eastAsia="Times New Roman" w:cstheme="minorHAnsi"/>
          <w:color w:val="242424"/>
          <w:sz w:val="24"/>
          <w:szCs w:val="24"/>
        </w:rPr>
        <w:t>Applied for branded tents and table clothes.</w:t>
      </w:r>
      <w:r>
        <w:rPr>
          <w:rFonts w:eastAsia="Times New Roman" w:cstheme="minorHAnsi"/>
          <w:color w:val="242424"/>
          <w:sz w:val="24"/>
          <w:szCs w:val="24"/>
        </w:rPr>
        <w:t xml:space="preserve"> D</w:t>
      </w:r>
      <w:r w:rsidR="00B07A10">
        <w:rPr>
          <w:rFonts w:eastAsia="Times New Roman" w:cstheme="minorHAnsi"/>
          <w:color w:val="242424"/>
          <w:sz w:val="24"/>
          <w:szCs w:val="24"/>
        </w:rPr>
        <w:t>enied due t</w:t>
      </w:r>
      <w:r w:rsidR="00146590">
        <w:rPr>
          <w:rFonts w:eastAsia="Times New Roman" w:cstheme="minorHAnsi"/>
          <w:color w:val="242424"/>
          <w:sz w:val="24"/>
          <w:szCs w:val="24"/>
        </w:rPr>
        <w:t xml:space="preserve">o not being necessary or essential. </w:t>
      </w:r>
    </w:p>
    <w:p w:rsidRPr="00492BE1" w:rsidR="00492BE1" w:rsidP="00492BE1" w:rsidRDefault="00960DA5" w14:paraId="25B2F41C" w14:textId="3909CC5A">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Appeal Language</w:t>
      </w:r>
      <w:r w:rsidRPr="00960DA5">
        <w:rPr>
          <w:rFonts w:eastAsia="Times New Roman" w:cstheme="minorHAnsi"/>
          <w:color w:val="242424"/>
          <w:sz w:val="24"/>
          <w:szCs w:val="24"/>
        </w:rPr>
        <w:t>:</w:t>
      </w:r>
      <w:r>
        <w:rPr>
          <w:rFonts w:eastAsia="Times New Roman" w:cstheme="minorHAnsi"/>
          <w:color w:val="242424"/>
          <w:sz w:val="24"/>
          <w:szCs w:val="24"/>
        </w:rPr>
        <w:t xml:space="preserve"> </w:t>
      </w:r>
      <w:r w:rsidRPr="00492BE1" w:rsidR="00492BE1">
        <w:rPr>
          <w:rFonts w:eastAsia="Times New Roman" w:cstheme="minorHAnsi"/>
          <w:color w:val="242424"/>
          <w:sz w:val="24"/>
          <w:szCs w:val="24"/>
        </w:rPr>
        <w:t xml:space="preserve">Requested funding for both goods are necessary for our organization to get started with our role. </w:t>
      </w:r>
      <w:r w:rsidRPr="00492BE1" w:rsidR="00492BE1">
        <w:rPr>
          <w:rFonts w:eastAsia="Times New Roman" w:cstheme="minorHAnsi"/>
          <w:color w:val="242424"/>
          <w:sz w:val="24"/>
          <w:szCs w:val="24"/>
        </w:rPr>
        <w:br/>
      </w:r>
      <w:r w:rsidRPr="00492BE1" w:rsidR="00492BE1">
        <w:rPr>
          <w:rFonts w:eastAsia="Times New Roman" w:cstheme="minorHAnsi"/>
          <w:color w:val="242424"/>
          <w:sz w:val="24"/>
          <w:szCs w:val="24"/>
        </w:rPr>
        <w:br/>
      </w:r>
      <w:r w:rsidRPr="00492BE1" w:rsidR="00492BE1">
        <w:rPr>
          <w:rFonts w:eastAsia="Times New Roman" w:cstheme="minorHAnsi"/>
          <w:color w:val="242424"/>
          <w:sz w:val="24"/>
          <w:szCs w:val="24"/>
        </w:rPr>
        <w:t>The purpose for the tent and tablecloth falls within their Services funding types where we are looking to purchase the items for long-term function of the organization including for events such as Quad Day, Cherries &amp; Berries, as well as New Student Week along with community engagement events out in the community that includes different festivals and events alongside police. Both the tent and the tablecloth will act as identifiers as to who we are especially for when we are working alongside UIPD.</w:t>
      </w:r>
      <w:r w:rsidRPr="00492BE1" w:rsidR="00492BE1">
        <w:rPr>
          <w:rFonts w:eastAsia="Times New Roman" w:cstheme="minorHAnsi"/>
          <w:color w:val="242424"/>
          <w:sz w:val="24"/>
          <w:szCs w:val="24"/>
        </w:rPr>
        <w:br/>
      </w:r>
      <w:r w:rsidRPr="00492BE1" w:rsidR="00492BE1">
        <w:rPr>
          <w:rFonts w:eastAsia="Times New Roman" w:cstheme="minorHAnsi"/>
          <w:color w:val="242424"/>
          <w:sz w:val="24"/>
          <w:szCs w:val="24"/>
        </w:rPr>
        <w:br/>
      </w:r>
      <w:r w:rsidRPr="00492BE1" w:rsidR="00492BE1">
        <w:rPr>
          <w:rFonts w:eastAsia="Times New Roman" w:cstheme="minorHAnsi"/>
          <w:color w:val="242424"/>
          <w:sz w:val="24"/>
          <w:szCs w:val="24"/>
        </w:rPr>
        <w:t>The tent and tablecloths also act as essential equipment for us that will be unique with our name and trademark on it to help showcase who we are and garner the attention of other students as we work to expand the organization so that we can continue to build and work towards impacting the Illinois Campus Community.</w:t>
      </w:r>
    </w:p>
    <w:p w:rsidR="00DF3BDE" w:rsidP="00834254" w:rsidRDefault="00834254" w14:paraId="244F43E0" w14:textId="4C6AD3DA">
      <w:pPr>
        <w:pStyle w:val="ListParagraph"/>
        <w:numPr>
          <w:ilvl w:val="1"/>
          <w:numId w:val="13"/>
        </w:numPr>
        <w:shd w:val="clear" w:color="auto" w:fill="FFFFFF"/>
        <w:spacing w:after="0" w:line="240" w:lineRule="auto"/>
        <w:rPr>
          <w:rFonts w:eastAsia="Times New Roman" w:cstheme="minorHAnsi"/>
          <w:color w:val="242424"/>
          <w:sz w:val="24"/>
          <w:szCs w:val="24"/>
        </w:rPr>
      </w:pPr>
      <w:r w:rsidRPr="00834254">
        <w:rPr>
          <w:rFonts w:eastAsia="Times New Roman" w:cstheme="minorHAnsi"/>
          <w:i/>
          <w:iCs/>
          <w:color w:val="242424"/>
          <w:sz w:val="24"/>
          <w:szCs w:val="24"/>
        </w:rPr>
        <w:t>Meeting notes:</w:t>
      </w:r>
      <w:r>
        <w:rPr>
          <w:rFonts w:eastAsia="Times New Roman" w:cstheme="minorHAnsi"/>
          <w:color w:val="242424"/>
          <w:sz w:val="24"/>
          <w:szCs w:val="24"/>
        </w:rPr>
        <w:t xml:space="preserve"> </w:t>
      </w:r>
      <w:r w:rsidR="00DF3BDE">
        <w:rPr>
          <w:rFonts w:eastAsia="Times New Roman" w:cstheme="minorHAnsi"/>
          <w:color w:val="242424"/>
          <w:sz w:val="24"/>
          <w:szCs w:val="24"/>
        </w:rPr>
        <w:t>D</w:t>
      </w:r>
      <w:r>
        <w:rPr>
          <w:rFonts w:eastAsia="Times New Roman" w:cstheme="minorHAnsi"/>
          <w:color w:val="242424"/>
          <w:sz w:val="24"/>
          <w:szCs w:val="24"/>
        </w:rPr>
        <w:t xml:space="preserve">ipankar </w:t>
      </w:r>
      <w:proofErr w:type="spellStart"/>
      <w:r w:rsidR="00DF3BDE">
        <w:rPr>
          <w:rFonts w:eastAsia="Times New Roman" w:cstheme="minorHAnsi"/>
          <w:color w:val="242424"/>
          <w:sz w:val="24"/>
          <w:szCs w:val="24"/>
        </w:rPr>
        <w:t>Y</w:t>
      </w:r>
      <w:r>
        <w:rPr>
          <w:rFonts w:eastAsia="Times New Roman" w:cstheme="minorHAnsi"/>
          <w:color w:val="242424"/>
          <w:sz w:val="24"/>
          <w:szCs w:val="24"/>
        </w:rPr>
        <w:t>ettapu</w:t>
      </w:r>
      <w:proofErr w:type="spellEnd"/>
      <w:r w:rsidR="00DF3BDE">
        <w:rPr>
          <w:rFonts w:eastAsia="Times New Roman" w:cstheme="minorHAnsi"/>
          <w:color w:val="242424"/>
          <w:sz w:val="24"/>
          <w:szCs w:val="24"/>
        </w:rPr>
        <w:t xml:space="preserve"> motions to approve appeal</w:t>
      </w:r>
      <w:r w:rsidR="00C026E0">
        <w:rPr>
          <w:rFonts w:eastAsia="Times New Roman" w:cstheme="minorHAnsi"/>
          <w:color w:val="242424"/>
          <w:sz w:val="24"/>
          <w:szCs w:val="24"/>
        </w:rPr>
        <w:t xml:space="preserve"> after determining that these items are essential for the mission of the student org</w:t>
      </w:r>
      <w:r w:rsidR="00DF3BDE">
        <w:rPr>
          <w:rFonts w:eastAsia="Times New Roman" w:cstheme="minorHAnsi"/>
          <w:color w:val="242424"/>
          <w:sz w:val="24"/>
          <w:szCs w:val="24"/>
        </w:rPr>
        <w:t>. S</w:t>
      </w:r>
      <w:r w:rsidR="00F21C82">
        <w:rPr>
          <w:rFonts w:eastAsia="Times New Roman" w:cstheme="minorHAnsi"/>
          <w:color w:val="242424"/>
          <w:sz w:val="24"/>
          <w:szCs w:val="24"/>
        </w:rPr>
        <w:t xml:space="preserve">tephanie </w:t>
      </w:r>
      <w:r w:rsidR="00DF3BDE">
        <w:rPr>
          <w:rFonts w:eastAsia="Times New Roman" w:cstheme="minorHAnsi"/>
          <w:color w:val="242424"/>
          <w:sz w:val="24"/>
          <w:szCs w:val="24"/>
        </w:rPr>
        <w:t>C</w:t>
      </w:r>
      <w:r w:rsidR="00F21C82">
        <w:rPr>
          <w:rFonts w:eastAsia="Times New Roman" w:cstheme="minorHAnsi"/>
          <w:color w:val="242424"/>
          <w:sz w:val="24"/>
          <w:szCs w:val="24"/>
        </w:rPr>
        <w:t>ardoza-</w:t>
      </w:r>
      <w:r w:rsidR="00DF3BDE">
        <w:rPr>
          <w:rFonts w:eastAsia="Times New Roman" w:cstheme="minorHAnsi"/>
          <w:color w:val="242424"/>
          <w:sz w:val="24"/>
          <w:szCs w:val="24"/>
        </w:rPr>
        <w:t>C</w:t>
      </w:r>
      <w:r w:rsidR="00F21C82">
        <w:rPr>
          <w:rFonts w:eastAsia="Times New Roman" w:cstheme="minorHAnsi"/>
          <w:color w:val="242424"/>
          <w:sz w:val="24"/>
          <w:szCs w:val="24"/>
        </w:rPr>
        <w:t>ruz</w:t>
      </w:r>
      <w:r w:rsidR="00DF3BDE">
        <w:rPr>
          <w:rFonts w:eastAsia="Times New Roman" w:cstheme="minorHAnsi"/>
          <w:color w:val="242424"/>
          <w:sz w:val="24"/>
          <w:szCs w:val="24"/>
        </w:rPr>
        <w:t xml:space="preserve"> seconds. Vote of </w:t>
      </w:r>
      <w:r w:rsidR="00B047A8">
        <w:rPr>
          <w:rFonts w:eastAsia="Times New Roman" w:cstheme="minorHAnsi"/>
          <w:color w:val="242424"/>
          <w:sz w:val="24"/>
          <w:szCs w:val="24"/>
        </w:rPr>
        <w:t>9-0-3.</w:t>
      </w:r>
    </w:p>
    <w:p w:rsidR="00B047A8" w:rsidP="00B047A8" w:rsidRDefault="00F21C82" w14:paraId="0D8B6F6E" w14:textId="17891394">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App No. 160757- </w:t>
      </w:r>
      <w:r w:rsidRPr="00F21C82" w:rsidR="00A62DA3">
        <w:rPr>
          <w:rFonts w:eastAsia="Times New Roman" w:cstheme="minorHAnsi"/>
          <w:b/>
          <w:bCs/>
          <w:color w:val="242424"/>
          <w:sz w:val="24"/>
          <w:szCs w:val="24"/>
        </w:rPr>
        <w:t>Society for Women in Physics</w:t>
      </w:r>
      <w:r w:rsidR="00A62DA3">
        <w:rPr>
          <w:rFonts w:eastAsia="Times New Roman" w:cstheme="minorHAnsi"/>
          <w:color w:val="242424"/>
          <w:sz w:val="24"/>
          <w:szCs w:val="24"/>
        </w:rPr>
        <w:t xml:space="preserve"> </w:t>
      </w:r>
    </w:p>
    <w:p w:rsidR="00DA6071" w:rsidP="0042361C" w:rsidRDefault="00F21C82" w14:paraId="1B5DA46A" w14:textId="59CAE4C7">
      <w:pPr>
        <w:pStyle w:val="ListParagraph"/>
        <w:numPr>
          <w:ilvl w:val="1"/>
          <w:numId w:val="13"/>
        </w:numPr>
        <w:shd w:val="clear" w:color="auto" w:fill="FFFFFF"/>
        <w:spacing w:after="0" w:line="240" w:lineRule="auto"/>
        <w:rPr>
          <w:rFonts w:eastAsia="Times New Roman" w:cstheme="minorHAnsi"/>
          <w:color w:val="242424"/>
          <w:sz w:val="24"/>
          <w:szCs w:val="24"/>
        </w:rPr>
      </w:pPr>
      <w:r w:rsidRPr="000175CB">
        <w:rPr>
          <w:rFonts w:eastAsia="Times New Roman" w:cstheme="minorHAnsi"/>
          <w:i/>
          <w:iCs/>
          <w:color w:val="242424"/>
          <w:sz w:val="24"/>
          <w:szCs w:val="24"/>
        </w:rPr>
        <w:t>O</w:t>
      </w:r>
      <w:r w:rsidRPr="000175CB" w:rsidR="000175CB">
        <w:rPr>
          <w:rFonts w:eastAsia="Times New Roman" w:cstheme="minorHAnsi"/>
          <w:i/>
          <w:iCs/>
          <w:color w:val="242424"/>
          <w:sz w:val="24"/>
          <w:szCs w:val="24"/>
        </w:rPr>
        <w:t>riginal Reason for Rejection:</w:t>
      </w:r>
      <w:r w:rsidR="000175CB">
        <w:rPr>
          <w:rFonts w:eastAsia="Times New Roman" w:cstheme="minorHAnsi"/>
          <w:color w:val="242424"/>
          <w:sz w:val="24"/>
          <w:szCs w:val="24"/>
        </w:rPr>
        <w:t xml:space="preserve"> </w:t>
      </w:r>
      <w:r w:rsidR="006C565E">
        <w:rPr>
          <w:rFonts w:eastAsia="Times New Roman" w:cstheme="minorHAnsi"/>
          <w:color w:val="242424"/>
          <w:sz w:val="24"/>
          <w:szCs w:val="24"/>
        </w:rPr>
        <w:t xml:space="preserve">Applied for </w:t>
      </w:r>
      <w:r w:rsidR="00A47707">
        <w:rPr>
          <w:rFonts w:eastAsia="Times New Roman" w:cstheme="minorHAnsi"/>
          <w:color w:val="242424"/>
          <w:sz w:val="24"/>
          <w:szCs w:val="24"/>
        </w:rPr>
        <w:t>teatime</w:t>
      </w:r>
      <w:r w:rsidR="006C565E">
        <w:rPr>
          <w:rFonts w:eastAsia="Times New Roman" w:cstheme="minorHAnsi"/>
          <w:color w:val="242424"/>
          <w:sz w:val="24"/>
          <w:szCs w:val="24"/>
        </w:rPr>
        <w:t xml:space="preserve"> social events</w:t>
      </w:r>
      <w:r w:rsidR="00065158">
        <w:rPr>
          <w:rFonts w:eastAsia="Times New Roman" w:cstheme="minorHAnsi"/>
          <w:color w:val="242424"/>
          <w:sz w:val="24"/>
          <w:szCs w:val="24"/>
        </w:rPr>
        <w:t xml:space="preserve"> items. </w:t>
      </w:r>
      <w:r w:rsidR="00AF31D1">
        <w:rPr>
          <w:rFonts w:eastAsia="Times New Roman" w:cstheme="minorHAnsi"/>
          <w:color w:val="242424"/>
          <w:sz w:val="24"/>
          <w:szCs w:val="24"/>
        </w:rPr>
        <w:t xml:space="preserve">Denied due to items not deemed essential. </w:t>
      </w:r>
    </w:p>
    <w:p w:rsidRPr="006469B0" w:rsidR="00763FFF" w:rsidP="006469B0" w:rsidRDefault="00763FFF" w14:paraId="7A4A99A8" w14:textId="4E36B4F8">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lastRenderedPageBreak/>
        <w:t>Appeal Language:</w:t>
      </w:r>
      <w:r>
        <w:rPr>
          <w:rFonts w:eastAsia="Times New Roman" w:cstheme="minorHAnsi"/>
          <w:color w:val="242424"/>
          <w:sz w:val="24"/>
          <w:szCs w:val="24"/>
        </w:rPr>
        <w:t xml:space="preserve"> </w:t>
      </w:r>
      <w:r w:rsidRPr="002411D6" w:rsidR="002411D6">
        <w:rPr>
          <w:rFonts w:eastAsia="Times New Roman" w:cstheme="minorHAnsi"/>
          <w:color w:val="242424"/>
          <w:sz w:val="24"/>
          <w:szCs w:val="24"/>
        </w:rPr>
        <w:t>Honestly, for the most part the restriction felt fair. We asked for money for stickers, which I understand does not qualify as essential equipment. On the other hand, the rest of the items we requested (</w:t>
      </w:r>
      <w:proofErr w:type="gramStart"/>
      <w:r w:rsidRPr="002411D6" w:rsidR="002411D6">
        <w:rPr>
          <w:rFonts w:eastAsia="Times New Roman" w:cstheme="minorHAnsi"/>
          <w:color w:val="242424"/>
          <w:sz w:val="24"/>
          <w:szCs w:val="24"/>
        </w:rPr>
        <w:t>i.e.</w:t>
      </w:r>
      <w:proofErr w:type="gramEnd"/>
      <w:r w:rsidRPr="002411D6" w:rsidR="002411D6">
        <w:rPr>
          <w:rFonts w:eastAsia="Times New Roman" w:cstheme="minorHAnsi"/>
          <w:color w:val="242424"/>
          <w:sz w:val="24"/>
          <w:szCs w:val="24"/>
        </w:rPr>
        <w:t xml:space="preserve"> paper cups, kettle, </w:t>
      </w:r>
      <w:proofErr w:type="spellStart"/>
      <w:r w:rsidRPr="002411D6" w:rsidR="002411D6">
        <w:rPr>
          <w:rFonts w:eastAsia="Times New Roman" w:cstheme="minorHAnsi"/>
          <w:color w:val="242424"/>
          <w:sz w:val="24"/>
          <w:szCs w:val="24"/>
        </w:rPr>
        <w:t>etc</w:t>
      </w:r>
      <w:proofErr w:type="spellEnd"/>
      <w:r w:rsidRPr="002411D6" w:rsidR="002411D6">
        <w:rPr>
          <w:rFonts w:eastAsia="Times New Roman" w:cstheme="minorHAnsi"/>
          <w:color w:val="242424"/>
          <w:sz w:val="24"/>
          <w:szCs w:val="24"/>
        </w:rPr>
        <w:t xml:space="preserve">) are for our tea times which are an important aspect of our club. One of our main functions as the society of women in physics is to help students in our RSOs connect with women faculty in the physics department (which there are not that many of) in order to see the </w:t>
      </w:r>
      <w:proofErr w:type="gramStart"/>
      <w:r w:rsidRPr="002411D6" w:rsidR="002411D6">
        <w:rPr>
          <w:rFonts w:eastAsia="Times New Roman" w:cstheme="minorHAnsi"/>
          <w:color w:val="242424"/>
          <w:sz w:val="24"/>
          <w:szCs w:val="24"/>
        </w:rPr>
        <w:t>difficulties</w:t>
      </w:r>
      <w:proofErr w:type="gramEnd"/>
      <w:r w:rsidRPr="002411D6" w:rsidR="002411D6">
        <w:rPr>
          <w:rFonts w:eastAsia="Times New Roman" w:cstheme="minorHAnsi"/>
          <w:color w:val="242424"/>
          <w:sz w:val="24"/>
          <w:szCs w:val="24"/>
        </w:rPr>
        <w:t xml:space="preserve"> they have faced and be able to connect with people in positions of power that share experiences with them. This is one of the most beneficial aspects of the club, but </w:t>
      </w:r>
      <w:proofErr w:type="gramStart"/>
      <w:r w:rsidRPr="002411D6" w:rsidR="002411D6">
        <w:rPr>
          <w:rFonts w:eastAsia="Times New Roman" w:cstheme="minorHAnsi"/>
          <w:color w:val="242424"/>
          <w:sz w:val="24"/>
          <w:szCs w:val="24"/>
        </w:rPr>
        <w:t>in order to</w:t>
      </w:r>
      <w:proofErr w:type="gramEnd"/>
      <w:r w:rsidRPr="002411D6" w:rsidR="002411D6">
        <w:rPr>
          <w:rFonts w:eastAsia="Times New Roman" w:cstheme="minorHAnsi"/>
          <w:color w:val="242424"/>
          <w:sz w:val="24"/>
          <w:szCs w:val="24"/>
        </w:rPr>
        <w:t xml:space="preserve"> keep the atmosphere comfortable but professional, snacks and drinks are necessary. We can fundraise the money for most of these but what we really need is a kettle just to help make the tea that has been a staple of meetings since the inception of SWIP. We have tea bags from past years but no accessible hot water in Loomis to use for meetings. We hope to get SORF to allow us this amount so we can continue making this event both free and comfortable for everyone coming to these events.</w:t>
      </w:r>
    </w:p>
    <w:p w:rsidR="0042361C" w:rsidP="000175CB" w:rsidRDefault="000175CB" w14:paraId="09A0E342" w14:textId="3371C578">
      <w:pPr>
        <w:pStyle w:val="ListParagraph"/>
        <w:numPr>
          <w:ilvl w:val="1"/>
          <w:numId w:val="13"/>
        </w:numPr>
        <w:shd w:val="clear" w:color="auto" w:fill="FFFFFF"/>
        <w:spacing w:after="0" w:line="240" w:lineRule="auto"/>
        <w:rPr>
          <w:rFonts w:eastAsia="Times New Roman" w:cstheme="minorHAnsi"/>
          <w:color w:val="242424"/>
          <w:sz w:val="24"/>
          <w:szCs w:val="24"/>
        </w:rPr>
      </w:pPr>
      <w:r w:rsidRPr="000175CB">
        <w:rPr>
          <w:rFonts w:eastAsia="Times New Roman" w:cstheme="minorHAnsi"/>
          <w:i/>
          <w:iCs/>
          <w:color w:val="242424"/>
          <w:sz w:val="24"/>
          <w:szCs w:val="24"/>
        </w:rPr>
        <w:t>Meeting notes</w:t>
      </w:r>
      <w:r>
        <w:rPr>
          <w:rFonts w:eastAsia="Times New Roman" w:cstheme="minorHAnsi"/>
          <w:color w:val="242424"/>
          <w:sz w:val="24"/>
          <w:szCs w:val="24"/>
        </w:rPr>
        <w:t xml:space="preserve">: </w:t>
      </w:r>
      <w:r w:rsidR="00AF31D1">
        <w:rPr>
          <w:rFonts w:eastAsia="Times New Roman" w:cstheme="minorHAnsi"/>
          <w:color w:val="242424"/>
          <w:sz w:val="24"/>
          <w:szCs w:val="24"/>
        </w:rPr>
        <w:t>D</w:t>
      </w:r>
      <w:r>
        <w:rPr>
          <w:rFonts w:eastAsia="Times New Roman" w:cstheme="minorHAnsi"/>
          <w:color w:val="242424"/>
          <w:sz w:val="24"/>
          <w:szCs w:val="24"/>
        </w:rPr>
        <w:t xml:space="preserve">ipankar </w:t>
      </w:r>
      <w:proofErr w:type="spellStart"/>
      <w:r w:rsidR="00AF31D1">
        <w:rPr>
          <w:rFonts w:eastAsia="Times New Roman" w:cstheme="minorHAnsi"/>
          <w:color w:val="242424"/>
          <w:sz w:val="24"/>
          <w:szCs w:val="24"/>
        </w:rPr>
        <w:t>Y</w:t>
      </w:r>
      <w:r>
        <w:rPr>
          <w:rFonts w:eastAsia="Times New Roman" w:cstheme="minorHAnsi"/>
          <w:color w:val="242424"/>
          <w:sz w:val="24"/>
          <w:szCs w:val="24"/>
        </w:rPr>
        <w:t>ettapu</w:t>
      </w:r>
      <w:proofErr w:type="spellEnd"/>
      <w:r w:rsidR="00AF31D1">
        <w:rPr>
          <w:rFonts w:eastAsia="Times New Roman" w:cstheme="minorHAnsi"/>
          <w:color w:val="242424"/>
          <w:sz w:val="24"/>
          <w:szCs w:val="24"/>
        </w:rPr>
        <w:t xml:space="preserve"> motions to approve line item 3 and deny </w:t>
      </w:r>
      <w:r>
        <w:rPr>
          <w:rFonts w:eastAsia="Times New Roman" w:cstheme="minorHAnsi"/>
          <w:color w:val="242424"/>
          <w:sz w:val="24"/>
          <w:szCs w:val="24"/>
        </w:rPr>
        <w:t>other line items</w:t>
      </w:r>
      <w:r w:rsidR="00AF31D1">
        <w:rPr>
          <w:rFonts w:eastAsia="Times New Roman" w:cstheme="minorHAnsi"/>
          <w:color w:val="242424"/>
          <w:sz w:val="24"/>
          <w:szCs w:val="24"/>
        </w:rPr>
        <w:t>. S</w:t>
      </w:r>
      <w:r>
        <w:rPr>
          <w:rFonts w:eastAsia="Times New Roman" w:cstheme="minorHAnsi"/>
          <w:color w:val="242424"/>
          <w:sz w:val="24"/>
          <w:szCs w:val="24"/>
        </w:rPr>
        <w:t xml:space="preserve">tephanie </w:t>
      </w:r>
      <w:r w:rsidR="00AF31D1">
        <w:rPr>
          <w:rFonts w:eastAsia="Times New Roman" w:cstheme="minorHAnsi"/>
          <w:color w:val="242424"/>
          <w:sz w:val="24"/>
          <w:szCs w:val="24"/>
        </w:rPr>
        <w:t>C</w:t>
      </w:r>
      <w:r>
        <w:rPr>
          <w:rFonts w:eastAsia="Times New Roman" w:cstheme="minorHAnsi"/>
          <w:color w:val="242424"/>
          <w:sz w:val="24"/>
          <w:szCs w:val="24"/>
        </w:rPr>
        <w:t>ardoza-</w:t>
      </w:r>
      <w:r w:rsidR="00AF31D1">
        <w:rPr>
          <w:rFonts w:eastAsia="Times New Roman" w:cstheme="minorHAnsi"/>
          <w:color w:val="242424"/>
          <w:sz w:val="24"/>
          <w:szCs w:val="24"/>
        </w:rPr>
        <w:t>C</w:t>
      </w:r>
      <w:r>
        <w:rPr>
          <w:rFonts w:eastAsia="Times New Roman" w:cstheme="minorHAnsi"/>
          <w:color w:val="242424"/>
          <w:sz w:val="24"/>
          <w:szCs w:val="24"/>
        </w:rPr>
        <w:t>ruz</w:t>
      </w:r>
      <w:r w:rsidR="00AF31D1">
        <w:rPr>
          <w:rFonts w:eastAsia="Times New Roman" w:cstheme="minorHAnsi"/>
          <w:color w:val="242424"/>
          <w:sz w:val="24"/>
          <w:szCs w:val="24"/>
        </w:rPr>
        <w:t xml:space="preserve"> seconds. Vote of </w:t>
      </w:r>
      <w:r w:rsidR="00BE439E">
        <w:rPr>
          <w:rFonts w:eastAsia="Times New Roman" w:cstheme="minorHAnsi"/>
          <w:color w:val="242424"/>
          <w:sz w:val="24"/>
          <w:szCs w:val="24"/>
        </w:rPr>
        <w:t xml:space="preserve">12-0-0. </w:t>
      </w:r>
    </w:p>
    <w:p w:rsidR="00DA6071" w:rsidP="00DA6071" w:rsidRDefault="009935F0" w14:paraId="754D1CD7" w14:textId="3EE71535">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App No.</w:t>
      </w:r>
      <w:r w:rsidR="009B7D27">
        <w:rPr>
          <w:rFonts w:eastAsia="Times New Roman" w:cstheme="minorHAnsi"/>
          <w:color w:val="242424"/>
          <w:sz w:val="24"/>
          <w:szCs w:val="24"/>
        </w:rPr>
        <w:t xml:space="preserve"> 1</w:t>
      </w:r>
      <w:r w:rsidR="00FA7733">
        <w:rPr>
          <w:rFonts w:eastAsia="Times New Roman" w:cstheme="minorHAnsi"/>
          <w:color w:val="242424"/>
          <w:sz w:val="24"/>
          <w:szCs w:val="24"/>
        </w:rPr>
        <w:t>59028</w:t>
      </w:r>
      <w:r w:rsidR="00847E86">
        <w:rPr>
          <w:rFonts w:eastAsia="Times New Roman" w:cstheme="minorHAnsi"/>
          <w:color w:val="242424"/>
          <w:sz w:val="24"/>
          <w:szCs w:val="24"/>
        </w:rPr>
        <w:t>-</w:t>
      </w:r>
      <w:r>
        <w:rPr>
          <w:rFonts w:eastAsia="Times New Roman" w:cstheme="minorHAnsi"/>
          <w:color w:val="242424"/>
          <w:sz w:val="24"/>
          <w:szCs w:val="24"/>
        </w:rPr>
        <w:t xml:space="preserve"> </w:t>
      </w:r>
      <w:r w:rsidRPr="00847E86" w:rsidR="00DA6071">
        <w:rPr>
          <w:rFonts w:eastAsia="Times New Roman" w:cstheme="minorHAnsi"/>
          <w:b/>
          <w:bCs/>
          <w:color w:val="242424"/>
          <w:sz w:val="24"/>
          <w:szCs w:val="24"/>
        </w:rPr>
        <w:t>My</w:t>
      </w:r>
      <w:r w:rsidRPr="00847E86" w:rsidR="006F1116">
        <w:rPr>
          <w:rFonts w:eastAsia="Times New Roman" w:cstheme="minorHAnsi"/>
          <w:b/>
          <w:bCs/>
          <w:color w:val="242424"/>
          <w:sz w:val="24"/>
          <w:szCs w:val="24"/>
        </w:rPr>
        <w:t xml:space="preserve">ra Blackwell </w:t>
      </w:r>
      <w:r w:rsidRPr="00847E86" w:rsidR="00803DEC">
        <w:rPr>
          <w:rFonts w:eastAsia="Times New Roman" w:cstheme="minorHAnsi"/>
          <w:b/>
          <w:bCs/>
          <w:color w:val="242424"/>
          <w:sz w:val="24"/>
          <w:szCs w:val="24"/>
        </w:rPr>
        <w:t xml:space="preserve">Women’s Law </w:t>
      </w:r>
      <w:r w:rsidRPr="00847E86" w:rsidR="006F1116">
        <w:rPr>
          <w:rFonts w:eastAsia="Times New Roman" w:cstheme="minorHAnsi"/>
          <w:b/>
          <w:bCs/>
          <w:color w:val="242424"/>
          <w:sz w:val="24"/>
          <w:szCs w:val="24"/>
        </w:rPr>
        <w:t>Society</w:t>
      </w:r>
    </w:p>
    <w:p w:rsidR="00847E86" w:rsidP="006F1116" w:rsidRDefault="00847E86" w14:paraId="5F95D7A4" w14:textId="4ABB4828">
      <w:pPr>
        <w:pStyle w:val="ListParagraph"/>
        <w:numPr>
          <w:ilvl w:val="1"/>
          <w:numId w:val="13"/>
        </w:numPr>
        <w:shd w:val="clear" w:color="auto" w:fill="FFFFFF"/>
        <w:spacing w:after="0" w:line="240" w:lineRule="auto"/>
        <w:rPr>
          <w:rFonts w:eastAsia="Times New Roman" w:cstheme="minorHAnsi"/>
          <w:color w:val="242424"/>
          <w:sz w:val="24"/>
          <w:szCs w:val="24"/>
        </w:rPr>
      </w:pPr>
      <w:r w:rsidRPr="00847E86">
        <w:rPr>
          <w:rFonts w:eastAsia="Times New Roman" w:cstheme="minorHAnsi"/>
          <w:i/>
          <w:iCs/>
          <w:color w:val="242424"/>
          <w:sz w:val="24"/>
          <w:szCs w:val="24"/>
        </w:rPr>
        <w:t>Original Reason for Rejection</w:t>
      </w:r>
      <w:r>
        <w:rPr>
          <w:rFonts w:eastAsia="Times New Roman" w:cstheme="minorHAnsi"/>
          <w:color w:val="242424"/>
          <w:sz w:val="24"/>
          <w:szCs w:val="24"/>
        </w:rPr>
        <w:t xml:space="preserve">: </w:t>
      </w:r>
      <w:r w:rsidR="006F1116">
        <w:rPr>
          <w:rFonts w:eastAsia="Times New Roman" w:cstheme="minorHAnsi"/>
          <w:color w:val="242424"/>
          <w:sz w:val="24"/>
          <w:szCs w:val="24"/>
        </w:rPr>
        <w:t xml:space="preserve">Denied </w:t>
      </w:r>
      <w:r w:rsidR="00A47707">
        <w:rPr>
          <w:rFonts w:eastAsia="Times New Roman" w:cstheme="minorHAnsi"/>
          <w:color w:val="242424"/>
          <w:sz w:val="24"/>
          <w:szCs w:val="24"/>
        </w:rPr>
        <w:t>t-shirts</w:t>
      </w:r>
      <w:r w:rsidR="006F1116">
        <w:rPr>
          <w:rFonts w:eastAsia="Times New Roman" w:cstheme="minorHAnsi"/>
          <w:color w:val="242424"/>
          <w:sz w:val="24"/>
          <w:szCs w:val="24"/>
        </w:rPr>
        <w:t xml:space="preserve"> due to being a </w:t>
      </w:r>
      <w:r w:rsidR="00A47707">
        <w:rPr>
          <w:rFonts w:eastAsia="Times New Roman" w:cstheme="minorHAnsi"/>
          <w:color w:val="242424"/>
          <w:sz w:val="24"/>
          <w:szCs w:val="24"/>
        </w:rPr>
        <w:t>giveaway</w:t>
      </w:r>
    </w:p>
    <w:p w:rsidR="00847E86" w:rsidP="006F1116" w:rsidRDefault="00847E86" w14:paraId="5F6CE645" w14:textId="7DBC8B67">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RSO Rebuttal</w:t>
      </w:r>
      <w:r w:rsidRPr="00847E86">
        <w:rPr>
          <w:rFonts w:eastAsia="Times New Roman" w:cstheme="minorHAnsi"/>
          <w:color w:val="242424"/>
          <w:sz w:val="24"/>
          <w:szCs w:val="24"/>
        </w:rPr>
        <w:t>:</w:t>
      </w:r>
      <w:r>
        <w:rPr>
          <w:rFonts w:eastAsia="Times New Roman" w:cstheme="minorHAnsi"/>
          <w:color w:val="242424"/>
          <w:sz w:val="24"/>
          <w:szCs w:val="24"/>
        </w:rPr>
        <w:t xml:space="preserve"> </w:t>
      </w:r>
      <w:r w:rsidR="006F1116">
        <w:rPr>
          <w:rFonts w:eastAsia="Times New Roman" w:cstheme="minorHAnsi"/>
          <w:color w:val="242424"/>
          <w:sz w:val="24"/>
          <w:szCs w:val="24"/>
        </w:rPr>
        <w:t xml:space="preserve">Claim the </w:t>
      </w:r>
      <w:r w:rsidR="00A47707">
        <w:rPr>
          <w:rFonts w:eastAsia="Times New Roman" w:cstheme="minorHAnsi"/>
          <w:color w:val="242424"/>
          <w:sz w:val="24"/>
          <w:szCs w:val="24"/>
        </w:rPr>
        <w:t>t shirts</w:t>
      </w:r>
      <w:r w:rsidR="006F1116">
        <w:rPr>
          <w:rFonts w:eastAsia="Times New Roman" w:cstheme="minorHAnsi"/>
          <w:color w:val="242424"/>
          <w:sz w:val="24"/>
          <w:szCs w:val="24"/>
        </w:rPr>
        <w:t xml:space="preserve"> are</w:t>
      </w:r>
      <w:r w:rsidR="00A47707">
        <w:rPr>
          <w:rFonts w:eastAsia="Times New Roman" w:cstheme="minorHAnsi"/>
          <w:color w:val="242424"/>
          <w:sz w:val="24"/>
          <w:szCs w:val="24"/>
        </w:rPr>
        <w:t xml:space="preserve"> being sold</w:t>
      </w:r>
      <w:r w:rsidR="006F1116">
        <w:rPr>
          <w:rFonts w:eastAsia="Times New Roman" w:cstheme="minorHAnsi"/>
          <w:color w:val="242424"/>
          <w:sz w:val="24"/>
          <w:szCs w:val="24"/>
        </w:rPr>
        <w:t xml:space="preserve"> for fundraising</w:t>
      </w:r>
    </w:p>
    <w:p w:rsidRPr="006469B0" w:rsidR="006469B0" w:rsidP="006469B0" w:rsidRDefault="006469B0" w14:paraId="019C4261" w14:textId="4F2EDE34">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Appeal Language</w:t>
      </w:r>
      <w:r w:rsidRPr="006469B0">
        <w:rPr>
          <w:rFonts w:eastAsia="Times New Roman" w:cstheme="minorHAnsi"/>
          <w:color w:val="242424"/>
          <w:sz w:val="24"/>
          <w:szCs w:val="24"/>
        </w:rPr>
        <w:t>:</w:t>
      </w:r>
      <w:r>
        <w:rPr>
          <w:rFonts w:eastAsia="Times New Roman" w:cstheme="minorHAnsi"/>
          <w:color w:val="242424"/>
          <w:sz w:val="24"/>
          <w:szCs w:val="24"/>
        </w:rPr>
        <w:t xml:space="preserve"> </w:t>
      </w:r>
      <w:r w:rsidRPr="006469B0">
        <w:rPr>
          <w:rFonts w:eastAsia="Times New Roman" w:cstheme="minorHAnsi"/>
          <w:color w:val="242424"/>
          <w:sz w:val="24"/>
          <w:szCs w:val="24"/>
        </w:rPr>
        <w:t>The budget request 159028 for our Women's March should be edited to include $837 for shirts sold at the event. We agree with your assessment of the safety vests, but we dispute the denial of the t-shirt funding. The only reason given for this specific denial was that SORF "does not fund giveaways." The shirts we sold at the march were not giveaways and were meant to raise awareness for the march and the legal issues that women face. We sold each shirt for $20 each and have Venmo transactions if you need proof of this.</w:t>
      </w:r>
    </w:p>
    <w:p w:rsidR="006F1116" w:rsidP="006F1116" w:rsidRDefault="00847E86" w14:paraId="7DB47F38" w14:textId="0EBED666">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Meeting notes</w:t>
      </w:r>
      <w:r w:rsidRPr="00847E86">
        <w:rPr>
          <w:rFonts w:eastAsia="Times New Roman" w:cstheme="minorHAnsi"/>
          <w:color w:val="242424"/>
          <w:sz w:val="24"/>
          <w:szCs w:val="24"/>
        </w:rPr>
        <w:t>:</w:t>
      </w:r>
      <w:r>
        <w:rPr>
          <w:rFonts w:eastAsia="Times New Roman" w:cstheme="minorHAnsi"/>
          <w:color w:val="242424"/>
          <w:sz w:val="24"/>
          <w:szCs w:val="24"/>
        </w:rPr>
        <w:t xml:space="preserve"> </w:t>
      </w:r>
      <w:r w:rsidR="004A6710">
        <w:rPr>
          <w:rFonts w:eastAsia="Times New Roman" w:cstheme="minorHAnsi"/>
          <w:color w:val="242424"/>
          <w:sz w:val="24"/>
          <w:szCs w:val="24"/>
        </w:rPr>
        <w:t>D</w:t>
      </w:r>
      <w:r>
        <w:rPr>
          <w:rFonts w:eastAsia="Times New Roman" w:cstheme="minorHAnsi"/>
          <w:color w:val="242424"/>
          <w:sz w:val="24"/>
          <w:szCs w:val="24"/>
        </w:rPr>
        <w:t xml:space="preserve">ipankar </w:t>
      </w:r>
      <w:proofErr w:type="spellStart"/>
      <w:r w:rsidR="004A6710">
        <w:rPr>
          <w:rFonts w:eastAsia="Times New Roman" w:cstheme="minorHAnsi"/>
          <w:color w:val="242424"/>
          <w:sz w:val="24"/>
          <w:szCs w:val="24"/>
        </w:rPr>
        <w:t>Y</w:t>
      </w:r>
      <w:r>
        <w:rPr>
          <w:rFonts w:eastAsia="Times New Roman" w:cstheme="minorHAnsi"/>
          <w:color w:val="242424"/>
          <w:sz w:val="24"/>
          <w:szCs w:val="24"/>
        </w:rPr>
        <w:t>ettapu</w:t>
      </w:r>
      <w:proofErr w:type="spellEnd"/>
      <w:r w:rsidR="004A6710">
        <w:rPr>
          <w:rFonts w:eastAsia="Times New Roman" w:cstheme="minorHAnsi"/>
          <w:color w:val="242424"/>
          <w:sz w:val="24"/>
          <w:szCs w:val="24"/>
        </w:rPr>
        <w:t xml:space="preserve"> motions to table</w:t>
      </w:r>
      <w:r>
        <w:rPr>
          <w:rFonts w:eastAsia="Times New Roman" w:cstheme="minorHAnsi"/>
          <w:color w:val="242424"/>
          <w:sz w:val="24"/>
          <w:szCs w:val="24"/>
        </w:rPr>
        <w:t xml:space="preserve"> application </w:t>
      </w:r>
      <w:r w:rsidR="00985CD5">
        <w:rPr>
          <w:rFonts w:eastAsia="Times New Roman" w:cstheme="minorHAnsi"/>
          <w:color w:val="242424"/>
          <w:sz w:val="24"/>
          <w:szCs w:val="24"/>
        </w:rPr>
        <w:t>until 12/5/22 after determining if the shirts were sold as a fundraiser for a 501c3</w:t>
      </w:r>
      <w:r w:rsidR="004A6710">
        <w:rPr>
          <w:rFonts w:eastAsia="Times New Roman" w:cstheme="minorHAnsi"/>
          <w:color w:val="242424"/>
          <w:sz w:val="24"/>
          <w:szCs w:val="24"/>
        </w:rPr>
        <w:t>. S</w:t>
      </w:r>
      <w:r>
        <w:rPr>
          <w:rFonts w:eastAsia="Times New Roman" w:cstheme="minorHAnsi"/>
          <w:color w:val="242424"/>
          <w:sz w:val="24"/>
          <w:szCs w:val="24"/>
        </w:rPr>
        <w:t xml:space="preserve">tephanie </w:t>
      </w:r>
      <w:r w:rsidR="004A6710">
        <w:rPr>
          <w:rFonts w:eastAsia="Times New Roman" w:cstheme="minorHAnsi"/>
          <w:color w:val="242424"/>
          <w:sz w:val="24"/>
          <w:szCs w:val="24"/>
        </w:rPr>
        <w:t>C</w:t>
      </w:r>
      <w:r>
        <w:rPr>
          <w:rFonts w:eastAsia="Times New Roman" w:cstheme="minorHAnsi"/>
          <w:color w:val="242424"/>
          <w:sz w:val="24"/>
          <w:szCs w:val="24"/>
        </w:rPr>
        <w:t>ardoza-</w:t>
      </w:r>
      <w:r w:rsidR="004A6710">
        <w:rPr>
          <w:rFonts w:eastAsia="Times New Roman" w:cstheme="minorHAnsi"/>
          <w:color w:val="242424"/>
          <w:sz w:val="24"/>
          <w:szCs w:val="24"/>
        </w:rPr>
        <w:t>C</w:t>
      </w:r>
      <w:r>
        <w:rPr>
          <w:rFonts w:eastAsia="Times New Roman" w:cstheme="minorHAnsi"/>
          <w:color w:val="242424"/>
          <w:sz w:val="24"/>
          <w:szCs w:val="24"/>
        </w:rPr>
        <w:t>ruz</w:t>
      </w:r>
      <w:r w:rsidR="004A6710">
        <w:rPr>
          <w:rFonts w:eastAsia="Times New Roman" w:cstheme="minorHAnsi"/>
          <w:color w:val="242424"/>
          <w:sz w:val="24"/>
          <w:szCs w:val="24"/>
        </w:rPr>
        <w:t xml:space="preserve"> seconds. Vote of </w:t>
      </w:r>
      <w:r w:rsidR="00EB5970">
        <w:rPr>
          <w:rFonts w:eastAsia="Times New Roman" w:cstheme="minorHAnsi"/>
          <w:color w:val="242424"/>
          <w:sz w:val="24"/>
          <w:szCs w:val="24"/>
        </w:rPr>
        <w:t>12-0-0.</w:t>
      </w:r>
    </w:p>
    <w:p w:rsidR="00190701" w:rsidP="00190701" w:rsidRDefault="00190701" w14:paraId="38909A9B" w14:textId="2DD5DEA2">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App No. </w:t>
      </w:r>
      <w:r w:rsidR="001F2C23">
        <w:rPr>
          <w:rFonts w:eastAsia="Times New Roman" w:cstheme="minorHAnsi"/>
          <w:color w:val="242424"/>
          <w:sz w:val="24"/>
          <w:szCs w:val="24"/>
        </w:rPr>
        <w:t xml:space="preserve">158861- </w:t>
      </w:r>
      <w:r w:rsidRPr="00847E86">
        <w:rPr>
          <w:rFonts w:eastAsia="Times New Roman" w:cstheme="minorHAnsi"/>
          <w:b/>
          <w:bCs/>
          <w:color w:val="242424"/>
          <w:sz w:val="24"/>
          <w:szCs w:val="24"/>
        </w:rPr>
        <w:t>Myra Blackwell Women’s Law Society</w:t>
      </w:r>
    </w:p>
    <w:p w:rsidR="00785454" w:rsidP="00785454" w:rsidRDefault="001F2C23" w14:paraId="60C32591" w14:textId="6352B54F">
      <w:pPr>
        <w:pStyle w:val="ListParagraph"/>
        <w:numPr>
          <w:ilvl w:val="1"/>
          <w:numId w:val="13"/>
        </w:numPr>
        <w:shd w:val="clear" w:color="auto" w:fill="FFFFFF"/>
        <w:spacing w:after="0" w:line="240" w:lineRule="auto"/>
        <w:rPr>
          <w:rFonts w:eastAsia="Times New Roman" w:cstheme="minorHAnsi"/>
          <w:color w:val="242424"/>
          <w:sz w:val="24"/>
          <w:szCs w:val="24"/>
        </w:rPr>
      </w:pPr>
      <w:r w:rsidRPr="001F2C23">
        <w:rPr>
          <w:rFonts w:eastAsia="Times New Roman" w:cstheme="minorHAnsi"/>
          <w:i/>
          <w:iCs/>
          <w:color w:val="242424"/>
          <w:sz w:val="24"/>
          <w:szCs w:val="24"/>
        </w:rPr>
        <w:t>Original Reason for Rejection</w:t>
      </w:r>
      <w:r>
        <w:rPr>
          <w:rFonts w:eastAsia="Times New Roman" w:cstheme="minorHAnsi"/>
          <w:color w:val="242424"/>
          <w:sz w:val="24"/>
          <w:szCs w:val="24"/>
        </w:rPr>
        <w:t xml:space="preserve">: </w:t>
      </w:r>
      <w:r w:rsidR="00D637D6">
        <w:rPr>
          <w:rFonts w:eastAsia="Times New Roman" w:cstheme="minorHAnsi"/>
          <w:color w:val="242424"/>
          <w:sz w:val="24"/>
          <w:szCs w:val="24"/>
        </w:rPr>
        <w:t xml:space="preserve">Information meeting. SORF does not fund general governance meetings. </w:t>
      </w:r>
      <w:r w:rsidR="00E558D0">
        <w:rPr>
          <w:rFonts w:eastAsia="Times New Roman" w:cstheme="minorHAnsi"/>
          <w:color w:val="242424"/>
          <w:sz w:val="24"/>
          <w:szCs w:val="24"/>
        </w:rPr>
        <w:t>RSO claimed</w:t>
      </w:r>
      <w:r w:rsidR="00D637D6">
        <w:rPr>
          <w:rFonts w:eastAsia="Times New Roman" w:cstheme="minorHAnsi"/>
          <w:color w:val="242424"/>
          <w:sz w:val="24"/>
          <w:szCs w:val="24"/>
        </w:rPr>
        <w:t xml:space="preserve"> this is a meet and greet</w:t>
      </w:r>
      <w:r w:rsidR="00E558D0">
        <w:rPr>
          <w:rFonts w:eastAsia="Times New Roman" w:cstheme="minorHAnsi"/>
          <w:color w:val="242424"/>
          <w:sz w:val="24"/>
          <w:szCs w:val="24"/>
        </w:rPr>
        <w:t xml:space="preserve"> event</w:t>
      </w:r>
      <w:r w:rsidR="00D637D6">
        <w:rPr>
          <w:rFonts w:eastAsia="Times New Roman" w:cstheme="minorHAnsi"/>
          <w:color w:val="242424"/>
          <w:sz w:val="24"/>
          <w:szCs w:val="24"/>
        </w:rPr>
        <w:t xml:space="preserve">. </w:t>
      </w:r>
    </w:p>
    <w:p w:rsidRPr="006D5247" w:rsidR="006D5247" w:rsidP="006D5247" w:rsidRDefault="006D5247" w14:paraId="409E4184" w14:textId="56E9700D">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Appeal Language</w:t>
      </w:r>
      <w:r w:rsidRPr="006D5247">
        <w:rPr>
          <w:rFonts w:eastAsia="Times New Roman" w:cstheme="minorHAnsi"/>
          <w:color w:val="242424"/>
          <w:sz w:val="24"/>
          <w:szCs w:val="24"/>
        </w:rPr>
        <w:t>:</w:t>
      </w:r>
      <w:r>
        <w:rPr>
          <w:rFonts w:eastAsia="Times New Roman" w:cstheme="minorHAnsi"/>
          <w:color w:val="242424"/>
          <w:sz w:val="24"/>
          <w:szCs w:val="24"/>
        </w:rPr>
        <w:t xml:space="preserve"> </w:t>
      </w:r>
      <w:r w:rsidRPr="006D5247">
        <w:rPr>
          <w:rFonts w:eastAsia="Times New Roman" w:cstheme="minorHAnsi"/>
          <w:color w:val="242424"/>
          <w:sz w:val="24"/>
          <w:szCs w:val="24"/>
        </w:rPr>
        <w:t>We ask that the budget request 158861 include $30 for snacks served at our informational meeting. This meeting was a free event open to the entire university and was meant to inform new students about the mission of the Myra Bradwell Women's Law Society. Thus, it does not violate SORF Funding standards.</w:t>
      </w:r>
    </w:p>
    <w:p w:rsidR="00661C64" w:rsidP="16660AF3" w:rsidRDefault="001F2C23" w14:paraId="6302E2FD" w14:textId="1D904FD6">
      <w:pPr>
        <w:pStyle w:val="ListParagraph"/>
        <w:numPr>
          <w:ilvl w:val="1"/>
          <w:numId w:val="13"/>
        </w:numPr>
        <w:shd w:val="clear" w:color="auto" w:fill="FFFFFF" w:themeFill="background1"/>
        <w:spacing w:after="0" w:line="240" w:lineRule="auto"/>
        <w:rPr>
          <w:rFonts w:eastAsia="Times New Roman"/>
          <w:color w:val="242424"/>
          <w:sz w:val="24"/>
          <w:szCs w:val="24"/>
        </w:rPr>
      </w:pPr>
      <w:r w:rsidRPr="38468E51" w:rsidR="001F2C23">
        <w:rPr>
          <w:rFonts w:eastAsia="Times New Roman"/>
          <w:i w:val="1"/>
          <w:iCs w:val="1"/>
          <w:color w:val="242424"/>
          <w:sz w:val="24"/>
          <w:szCs w:val="24"/>
        </w:rPr>
        <w:t>Meeting notes:</w:t>
      </w:r>
      <w:r w:rsidRPr="38468E51" w:rsidR="001F2C23">
        <w:rPr>
          <w:rFonts w:eastAsia="Times New Roman"/>
          <w:color w:val="242424"/>
          <w:sz w:val="24"/>
          <w:szCs w:val="24"/>
        </w:rPr>
        <w:t xml:space="preserve"> </w:t>
      </w:r>
      <w:r w:rsidRPr="38468E51" w:rsidR="5E250329">
        <w:rPr>
          <w:rFonts w:eastAsia="Times New Roman"/>
          <w:color w:val="242424"/>
          <w:sz w:val="24"/>
          <w:szCs w:val="24"/>
        </w:rPr>
        <w:t xml:space="preserve">The board determined that the </w:t>
      </w:r>
      <w:r w:rsidRPr="38468E51" w:rsidR="5E250329">
        <w:rPr>
          <w:rFonts w:eastAsia="Times New Roman"/>
          <w:color w:val="242424"/>
          <w:sz w:val="24"/>
          <w:szCs w:val="24"/>
        </w:rPr>
        <w:t>appellant</w:t>
      </w:r>
      <w:r w:rsidRPr="38468E51" w:rsidR="1DA28785">
        <w:rPr>
          <w:rFonts w:eastAsia="Times New Roman"/>
          <w:color w:val="242424"/>
          <w:sz w:val="24"/>
          <w:szCs w:val="24"/>
        </w:rPr>
        <w:t xml:space="preserve">’s </w:t>
      </w:r>
      <w:r w:rsidRPr="38468E51" w:rsidR="5E250329">
        <w:rPr>
          <w:rFonts w:eastAsia="Times New Roman"/>
          <w:color w:val="242424"/>
          <w:sz w:val="24"/>
          <w:szCs w:val="24"/>
        </w:rPr>
        <w:t xml:space="preserve">program was </w:t>
      </w:r>
      <w:r w:rsidRPr="38468E51" w:rsidR="1DA28785">
        <w:rPr>
          <w:rFonts w:eastAsia="Times New Roman"/>
          <w:color w:val="242424"/>
          <w:sz w:val="24"/>
          <w:szCs w:val="24"/>
        </w:rPr>
        <w:t>being used solely for recruitment efforts which is in violation</w:t>
      </w:r>
      <w:r w:rsidRPr="38468E51" w:rsidR="2D109DE1">
        <w:rPr>
          <w:rFonts w:eastAsia="Times New Roman"/>
          <w:color w:val="242424"/>
          <w:sz w:val="24"/>
          <w:szCs w:val="24"/>
        </w:rPr>
        <w:t xml:space="preserve"> of the Standards</w:t>
      </w:r>
      <w:r w:rsidRPr="38468E51" w:rsidR="00BB0C16">
        <w:rPr>
          <w:rFonts w:eastAsia="Times New Roman"/>
          <w:color w:val="242424"/>
          <w:sz w:val="24"/>
          <w:szCs w:val="24"/>
        </w:rPr>
        <w:t>.</w:t>
      </w:r>
      <w:r w:rsidRPr="38468E51" w:rsidR="00BB0C16">
        <w:rPr>
          <w:rFonts w:eastAsia="Times New Roman"/>
          <w:color w:val="242424"/>
          <w:sz w:val="24"/>
          <w:szCs w:val="24"/>
        </w:rPr>
        <w:t xml:space="preserve"> </w:t>
      </w:r>
      <w:r w:rsidRPr="38468E51" w:rsidR="00661C64">
        <w:rPr>
          <w:rFonts w:eastAsia="Times New Roman"/>
          <w:color w:val="242424"/>
          <w:sz w:val="24"/>
          <w:szCs w:val="24"/>
        </w:rPr>
        <w:t>D</w:t>
      </w:r>
      <w:r w:rsidRPr="38468E51" w:rsidR="001F2C23">
        <w:rPr>
          <w:rFonts w:eastAsia="Times New Roman"/>
          <w:color w:val="242424"/>
          <w:sz w:val="24"/>
          <w:szCs w:val="24"/>
        </w:rPr>
        <w:t xml:space="preserve">ipankar </w:t>
      </w:r>
      <w:proofErr w:type="spellStart"/>
      <w:r w:rsidRPr="38468E51" w:rsidR="00661C64">
        <w:rPr>
          <w:rFonts w:eastAsia="Times New Roman"/>
          <w:color w:val="242424"/>
          <w:sz w:val="24"/>
          <w:szCs w:val="24"/>
        </w:rPr>
        <w:t>Y</w:t>
      </w:r>
      <w:r w:rsidRPr="38468E51" w:rsidR="001F2C23">
        <w:rPr>
          <w:rFonts w:eastAsia="Times New Roman"/>
          <w:color w:val="242424"/>
          <w:sz w:val="24"/>
          <w:szCs w:val="24"/>
        </w:rPr>
        <w:t>ettapu</w:t>
      </w:r>
      <w:proofErr w:type="spellEnd"/>
      <w:r w:rsidRPr="38468E51" w:rsidR="00661C64">
        <w:rPr>
          <w:rFonts w:eastAsia="Times New Roman"/>
          <w:color w:val="242424"/>
          <w:sz w:val="24"/>
          <w:szCs w:val="24"/>
        </w:rPr>
        <w:t xml:space="preserve"> motions to deny appeal. S</w:t>
      </w:r>
      <w:r w:rsidRPr="38468E51" w:rsidR="001F2C23">
        <w:rPr>
          <w:rFonts w:eastAsia="Times New Roman"/>
          <w:color w:val="242424"/>
          <w:sz w:val="24"/>
          <w:szCs w:val="24"/>
        </w:rPr>
        <w:t xml:space="preserve">tephanie </w:t>
      </w:r>
      <w:r w:rsidRPr="38468E51" w:rsidR="00661C64">
        <w:rPr>
          <w:rFonts w:eastAsia="Times New Roman"/>
          <w:color w:val="242424"/>
          <w:sz w:val="24"/>
          <w:szCs w:val="24"/>
        </w:rPr>
        <w:t>C</w:t>
      </w:r>
      <w:r w:rsidRPr="38468E51" w:rsidR="001F2C23">
        <w:rPr>
          <w:rFonts w:eastAsia="Times New Roman"/>
          <w:color w:val="242424"/>
          <w:sz w:val="24"/>
          <w:szCs w:val="24"/>
        </w:rPr>
        <w:t>ardoza-</w:t>
      </w:r>
      <w:r w:rsidRPr="38468E51" w:rsidR="00661C64">
        <w:rPr>
          <w:rFonts w:eastAsia="Times New Roman"/>
          <w:color w:val="242424"/>
          <w:sz w:val="24"/>
          <w:szCs w:val="24"/>
        </w:rPr>
        <w:t>C</w:t>
      </w:r>
      <w:r w:rsidRPr="38468E51" w:rsidR="001F2C23">
        <w:rPr>
          <w:rFonts w:eastAsia="Times New Roman"/>
          <w:color w:val="242424"/>
          <w:sz w:val="24"/>
          <w:szCs w:val="24"/>
        </w:rPr>
        <w:t>ruz</w:t>
      </w:r>
      <w:r w:rsidRPr="38468E51" w:rsidR="00661C64">
        <w:rPr>
          <w:rFonts w:eastAsia="Times New Roman"/>
          <w:color w:val="242424"/>
          <w:sz w:val="24"/>
          <w:szCs w:val="24"/>
        </w:rPr>
        <w:t xml:space="preserve"> seconds. Vote of </w:t>
      </w:r>
      <w:r w:rsidRPr="38468E51" w:rsidR="009F069A">
        <w:rPr>
          <w:rFonts w:eastAsia="Times New Roman"/>
          <w:color w:val="242424"/>
          <w:sz w:val="24"/>
          <w:szCs w:val="24"/>
        </w:rPr>
        <w:t>12-0-0.</w:t>
      </w:r>
    </w:p>
    <w:p w:rsidR="009F069A" w:rsidP="009F069A" w:rsidRDefault="001F2C23" w14:paraId="1565A48B" w14:textId="4043AF96">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App No. </w:t>
      </w:r>
      <w:r w:rsidRPr="001969E5" w:rsidR="001969E5">
        <w:rPr>
          <w:rFonts w:eastAsia="Times New Roman" w:cstheme="minorHAnsi"/>
          <w:color w:val="242424"/>
          <w:sz w:val="24"/>
          <w:szCs w:val="24"/>
        </w:rPr>
        <w:t>158763</w:t>
      </w:r>
      <w:r w:rsidR="001969E5">
        <w:rPr>
          <w:rFonts w:eastAsia="Times New Roman" w:cstheme="minorHAnsi"/>
          <w:color w:val="242424"/>
          <w:sz w:val="24"/>
          <w:szCs w:val="24"/>
        </w:rPr>
        <w:t xml:space="preserve">- </w:t>
      </w:r>
      <w:r w:rsidRPr="001969E5" w:rsidR="006C2D7F">
        <w:rPr>
          <w:rFonts w:eastAsia="Times New Roman" w:cstheme="minorHAnsi"/>
          <w:b/>
          <w:bCs/>
          <w:color w:val="242424"/>
          <w:sz w:val="24"/>
          <w:szCs w:val="24"/>
        </w:rPr>
        <w:t>Cross Country Club</w:t>
      </w:r>
    </w:p>
    <w:p w:rsidR="002F7D95" w:rsidP="006C2D7F" w:rsidRDefault="001969E5" w14:paraId="4B0BC7AF" w14:textId="7702859E">
      <w:pPr>
        <w:pStyle w:val="ListParagraph"/>
        <w:numPr>
          <w:ilvl w:val="1"/>
          <w:numId w:val="13"/>
        </w:numPr>
        <w:shd w:val="clear" w:color="auto" w:fill="FFFFFF"/>
        <w:spacing w:after="0" w:line="240" w:lineRule="auto"/>
        <w:rPr>
          <w:rFonts w:eastAsia="Times New Roman" w:cstheme="minorHAnsi"/>
          <w:color w:val="242424"/>
          <w:sz w:val="24"/>
          <w:szCs w:val="24"/>
        </w:rPr>
      </w:pPr>
      <w:r w:rsidRPr="001969E5">
        <w:rPr>
          <w:rFonts w:eastAsia="Times New Roman" w:cstheme="minorHAnsi"/>
          <w:i/>
          <w:iCs/>
          <w:color w:val="242424"/>
          <w:sz w:val="24"/>
          <w:szCs w:val="24"/>
        </w:rPr>
        <w:lastRenderedPageBreak/>
        <w:t>Original Reason for Rejection</w:t>
      </w:r>
      <w:r>
        <w:rPr>
          <w:rFonts w:eastAsia="Times New Roman" w:cstheme="minorHAnsi"/>
          <w:color w:val="242424"/>
          <w:sz w:val="24"/>
          <w:szCs w:val="24"/>
        </w:rPr>
        <w:t xml:space="preserve">: </w:t>
      </w:r>
      <w:r w:rsidR="00450737">
        <w:rPr>
          <w:rFonts w:eastAsia="Times New Roman" w:cstheme="minorHAnsi"/>
          <w:color w:val="242424"/>
          <w:sz w:val="24"/>
          <w:szCs w:val="24"/>
        </w:rPr>
        <w:t>Out of funding period</w:t>
      </w:r>
      <w:r w:rsidR="00D625D2">
        <w:rPr>
          <w:rFonts w:eastAsia="Times New Roman" w:cstheme="minorHAnsi"/>
          <w:color w:val="242424"/>
          <w:sz w:val="24"/>
          <w:szCs w:val="24"/>
        </w:rPr>
        <w:t xml:space="preserve"> except for two </w:t>
      </w:r>
      <w:r w:rsidR="007E08E9">
        <w:rPr>
          <w:rFonts w:eastAsia="Times New Roman" w:cstheme="minorHAnsi"/>
          <w:color w:val="242424"/>
          <w:sz w:val="24"/>
          <w:szCs w:val="24"/>
        </w:rPr>
        <w:t xml:space="preserve">meets. </w:t>
      </w:r>
      <w:r w:rsidR="00E312E4">
        <w:rPr>
          <w:rFonts w:eastAsia="Times New Roman" w:cstheme="minorHAnsi"/>
          <w:color w:val="242424"/>
          <w:sz w:val="24"/>
          <w:szCs w:val="24"/>
        </w:rPr>
        <w:t xml:space="preserve">Gas calculation is incorrect. </w:t>
      </w:r>
    </w:p>
    <w:p w:rsidRPr="004C2DFC" w:rsidR="004C2DFC" w:rsidP="004C2DFC" w:rsidRDefault="00724315" w14:paraId="7B18FF59" w14:textId="60F72844">
      <w:pPr>
        <w:pStyle w:val="ListParagraph"/>
        <w:numPr>
          <w:ilvl w:val="1"/>
          <w:numId w:val="13"/>
        </w:numPr>
        <w:shd w:val="clear" w:color="auto" w:fill="FFFFFF"/>
        <w:spacing w:after="0" w:line="240" w:lineRule="auto"/>
        <w:rPr>
          <w:rFonts w:eastAsia="Times New Roman" w:cstheme="minorHAnsi"/>
          <w:color w:val="242424"/>
          <w:sz w:val="24"/>
          <w:szCs w:val="24"/>
        </w:rPr>
      </w:pPr>
      <w:r>
        <w:rPr>
          <w:rFonts w:eastAsia="Times New Roman" w:cstheme="minorHAnsi"/>
          <w:i/>
          <w:iCs/>
          <w:color w:val="242424"/>
          <w:sz w:val="24"/>
          <w:szCs w:val="24"/>
        </w:rPr>
        <w:t>Appeal Language</w:t>
      </w:r>
      <w:r w:rsidRPr="00724315">
        <w:rPr>
          <w:rFonts w:eastAsia="Times New Roman" w:cstheme="minorHAnsi"/>
          <w:color w:val="242424"/>
          <w:sz w:val="24"/>
          <w:szCs w:val="24"/>
        </w:rPr>
        <w:t>:</w:t>
      </w:r>
      <w:r>
        <w:rPr>
          <w:rFonts w:eastAsia="Times New Roman" w:cstheme="minorHAnsi"/>
          <w:color w:val="242424"/>
          <w:sz w:val="24"/>
          <w:szCs w:val="24"/>
        </w:rPr>
        <w:t xml:space="preserve"> </w:t>
      </w:r>
      <w:r w:rsidRPr="004C2DFC" w:rsidR="004C2DFC">
        <w:rPr>
          <w:rFonts w:eastAsia="Times New Roman" w:cstheme="minorHAnsi"/>
          <w:color w:val="242424"/>
          <w:sz w:val="24"/>
          <w:szCs w:val="24"/>
        </w:rPr>
        <w:t xml:space="preserve">We applied for fall funding 2 and we were denied the total amount we applied for. This was because one of the events in the funding request was outside of the fall funding 2 period. However, 2 of the 3 parts in our request were in the fall funding 2 period, thus we should have received 2/3 of the funding we applied for in fall funding 2. I have been in contact with </w:t>
      </w:r>
      <w:proofErr w:type="gramStart"/>
      <w:r w:rsidRPr="004C2DFC" w:rsidR="004C2DFC">
        <w:rPr>
          <w:rFonts w:eastAsia="Times New Roman" w:cstheme="minorHAnsi"/>
          <w:color w:val="242424"/>
          <w:sz w:val="24"/>
          <w:szCs w:val="24"/>
        </w:rPr>
        <w:t>Faraz</w:t>
      </w:r>
      <w:proofErr w:type="gramEnd"/>
      <w:r w:rsidRPr="004C2DFC" w:rsidR="004C2DFC">
        <w:rPr>
          <w:rFonts w:eastAsia="Times New Roman" w:cstheme="minorHAnsi"/>
          <w:color w:val="242424"/>
          <w:sz w:val="24"/>
          <w:szCs w:val="24"/>
        </w:rPr>
        <w:t xml:space="preserve"> and he instructed me to fill this out as my earlier appeal was apparently lost.</w:t>
      </w:r>
    </w:p>
    <w:p w:rsidR="00F21759" w:rsidP="00E558D0" w:rsidRDefault="00E558D0" w14:paraId="7C45F601" w14:textId="02DD7911">
      <w:pPr>
        <w:pStyle w:val="ListParagraph"/>
        <w:numPr>
          <w:ilvl w:val="1"/>
          <w:numId w:val="13"/>
        </w:numPr>
        <w:shd w:val="clear" w:color="auto" w:fill="FFFFFF"/>
        <w:spacing w:after="0" w:line="240" w:lineRule="auto"/>
        <w:rPr>
          <w:rFonts w:eastAsia="Times New Roman" w:cstheme="minorHAnsi"/>
          <w:color w:val="242424"/>
          <w:sz w:val="24"/>
          <w:szCs w:val="24"/>
        </w:rPr>
      </w:pPr>
      <w:r w:rsidRPr="00E558D0">
        <w:rPr>
          <w:rFonts w:eastAsia="Times New Roman" w:cstheme="minorHAnsi"/>
          <w:i/>
          <w:iCs/>
          <w:color w:val="242424"/>
          <w:sz w:val="24"/>
          <w:szCs w:val="24"/>
        </w:rPr>
        <w:t>Meeting notes</w:t>
      </w:r>
      <w:r>
        <w:rPr>
          <w:rFonts w:eastAsia="Times New Roman" w:cstheme="minorHAnsi"/>
          <w:color w:val="242424"/>
          <w:sz w:val="24"/>
          <w:szCs w:val="24"/>
        </w:rPr>
        <w:t xml:space="preserve">: </w:t>
      </w:r>
      <w:r w:rsidR="00AC4A20">
        <w:rPr>
          <w:rFonts w:eastAsia="Times New Roman" w:cstheme="minorHAnsi"/>
          <w:color w:val="242424"/>
          <w:sz w:val="24"/>
          <w:szCs w:val="24"/>
        </w:rPr>
        <w:t>D</w:t>
      </w:r>
      <w:r>
        <w:rPr>
          <w:rFonts w:eastAsia="Times New Roman" w:cstheme="minorHAnsi"/>
          <w:color w:val="242424"/>
          <w:sz w:val="24"/>
          <w:szCs w:val="24"/>
        </w:rPr>
        <w:t xml:space="preserve">ipankar </w:t>
      </w:r>
      <w:proofErr w:type="spellStart"/>
      <w:r w:rsidR="00AC4A20">
        <w:rPr>
          <w:rFonts w:eastAsia="Times New Roman" w:cstheme="minorHAnsi"/>
          <w:color w:val="242424"/>
          <w:sz w:val="24"/>
          <w:szCs w:val="24"/>
        </w:rPr>
        <w:t>Y</w:t>
      </w:r>
      <w:r>
        <w:rPr>
          <w:rFonts w:eastAsia="Times New Roman" w:cstheme="minorHAnsi"/>
          <w:color w:val="242424"/>
          <w:sz w:val="24"/>
          <w:szCs w:val="24"/>
        </w:rPr>
        <w:t>ettapu</w:t>
      </w:r>
      <w:proofErr w:type="spellEnd"/>
      <w:r w:rsidR="00AC4A20">
        <w:rPr>
          <w:rFonts w:eastAsia="Times New Roman" w:cstheme="minorHAnsi"/>
          <w:color w:val="242424"/>
          <w:sz w:val="24"/>
          <w:szCs w:val="24"/>
        </w:rPr>
        <w:t xml:space="preserve"> motions to adjust line item 2 to $500 </w:t>
      </w:r>
      <w:r w:rsidR="00724315">
        <w:rPr>
          <w:rFonts w:eastAsia="Times New Roman" w:cstheme="minorHAnsi"/>
          <w:color w:val="242424"/>
          <w:sz w:val="24"/>
          <w:szCs w:val="24"/>
        </w:rPr>
        <w:t xml:space="preserve">to </w:t>
      </w:r>
      <w:r w:rsidR="00882B90">
        <w:rPr>
          <w:rFonts w:eastAsia="Times New Roman" w:cstheme="minorHAnsi"/>
          <w:color w:val="242424"/>
          <w:sz w:val="24"/>
          <w:szCs w:val="24"/>
        </w:rPr>
        <w:t xml:space="preserve">fund the two (of the original 4) events that were in period </w:t>
      </w:r>
      <w:r w:rsidR="00AC4A20">
        <w:rPr>
          <w:rFonts w:eastAsia="Times New Roman" w:cstheme="minorHAnsi"/>
          <w:color w:val="242424"/>
          <w:sz w:val="24"/>
          <w:szCs w:val="24"/>
        </w:rPr>
        <w:t>and zero fund line item 1</w:t>
      </w:r>
      <w:r w:rsidR="00882B90">
        <w:rPr>
          <w:rFonts w:eastAsia="Times New Roman" w:cstheme="minorHAnsi"/>
          <w:color w:val="242424"/>
          <w:sz w:val="24"/>
          <w:szCs w:val="24"/>
        </w:rPr>
        <w:t xml:space="preserve"> for the wrong gas calculation</w:t>
      </w:r>
      <w:r w:rsidR="00AC4A20">
        <w:rPr>
          <w:rFonts w:eastAsia="Times New Roman" w:cstheme="minorHAnsi"/>
          <w:color w:val="242424"/>
          <w:sz w:val="24"/>
          <w:szCs w:val="24"/>
        </w:rPr>
        <w:t>. S</w:t>
      </w:r>
      <w:r>
        <w:rPr>
          <w:rFonts w:eastAsia="Times New Roman" w:cstheme="minorHAnsi"/>
          <w:color w:val="242424"/>
          <w:sz w:val="24"/>
          <w:szCs w:val="24"/>
        </w:rPr>
        <w:t xml:space="preserve">tephanie </w:t>
      </w:r>
      <w:r w:rsidR="00AC4A20">
        <w:rPr>
          <w:rFonts w:eastAsia="Times New Roman" w:cstheme="minorHAnsi"/>
          <w:color w:val="242424"/>
          <w:sz w:val="24"/>
          <w:szCs w:val="24"/>
        </w:rPr>
        <w:t>C</w:t>
      </w:r>
      <w:r>
        <w:rPr>
          <w:rFonts w:eastAsia="Times New Roman" w:cstheme="minorHAnsi"/>
          <w:color w:val="242424"/>
          <w:sz w:val="24"/>
          <w:szCs w:val="24"/>
        </w:rPr>
        <w:t>ardoza-</w:t>
      </w:r>
      <w:r w:rsidR="00AC4A20">
        <w:rPr>
          <w:rFonts w:eastAsia="Times New Roman" w:cstheme="minorHAnsi"/>
          <w:color w:val="242424"/>
          <w:sz w:val="24"/>
          <w:szCs w:val="24"/>
        </w:rPr>
        <w:t>C</w:t>
      </w:r>
      <w:r>
        <w:rPr>
          <w:rFonts w:eastAsia="Times New Roman" w:cstheme="minorHAnsi"/>
          <w:color w:val="242424"/>
          <w:sz w:val="24"/>
          <w:szCs w:val="24"/>
        </w:rPr>
        <w:t>ruz</w:t>
      </w:r>
      <w:r w:rsidR="00AC4A20">
        <w:rPr>
          <w:rFonts w:eastAsia="Times New Roman" w:cstheme="minorHAnsi"/>
          <w:color w:val="242424"/>
          <w:sz w:val="24"/>
          <w:szCs w:val="24"/>
        </w:rPr>
        <w:t xml:space="preserve"> seconds. Vote of </w:t>
      </w:r>
      <w:r w:rsidR="002F7D95">
        <w:rPr>
          <w:rFonts w:eastAsia="Times New Roman" w:cstheme="minorHAnsi"/>
          <w:color w:val="242424"/>
          <w:sz w:val="24"/>
          <w:szCs w:val="24"/>
        </w:rPr>
        <w:t>9-0-3.</w:t>
      </w:r>
    </w:p>
    <w:p w:rsidR="004C2DFC" w:rsidP="004C2DFC" w:rsidRDefault="004C2DFC" w14:paraId="367B97DF" w14:textId="28D70BA0">
      <w:pPr>
        <w:pStyle w:val="ListParagraph"/>
        <w:numPr>
          <w:ilvl w:val="0"/>
          <w:numId w:val="13"/>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 xml:space="preserve">All appeals submitted by The Fashion Network were submitted more than 48 hours after </w:t>
      </w:r>
      <w:r w:rsidR="00382683">
        <w:rPr>
          <w:rFonts w:eastAsia="Times New Roman" w:cstheme="minorHAnsi"/>
          <w:color w:val="242424"/>
          <w:sz w:val="24"/>
          <w:szCs w:val="24"/>
        </w:rPr>
        <w:t>the funding decisions were communicated and were not considered by the Board for violating the Appeals process as outlined in the SORF Bylaws.</w:t>
      </w:r>
    </w:p>
    <w:p w:rsidR="00E558D0" w:rsidP="00E558D0" w:rsidRDefault="00E558D0" w14:paraId="42C699C5" w14:textId="77777777">
      <w:pPr>
        <w:shd w:val="clear" w:color="auto" w:fill="FFFFFF"/>
        <w:spacing w:after="0" w:line="240" w:lineRule="auto"/>
        <w:rPr>
          <w:rFonts w:eastAsia="Times New Roman" w:cstheme="minorHAnsi"/>
          <w:i/>
          <w:iCs/>
          <w:color w:val="242424"/>
          <w:sz w:val="24"/>
          <w:szCs w:val="24"/>
          <w:u w:val="single"/>
        </w:rPr>
      </w:pPr>
    </w:p>
    <w:p w:rsidRPr="00E558D0" w:rsidR="000B2B39" w:rsidP="00E558D0" w:rsidRDefault="000B2B39" w14:paraId="66071A8C" w14:textId="579B4F81">
      <w:pPr>
        <w:shd w:val="clear" w:color="auto" w:fill="FFFFFF"/>
        <w:spacing w:after="0" w:line="240" w:lineRule="auto"/>
        <w:rPr>
          <w:rFonts w:eastAsia="Times New Roman" w:cstheme="minorHAnsi"/>
          <w:color w:val="242424"/>
          <w:sz w:val="24"/>
          <w:szCs w:val="24"/>
        </w:rPr>
      </w:pPr>
      <w:r w:rsidRPr="00E558D0">
        <w:rPr>
          <w:rFonts w:eastAsia="Times New Roman" w:cstheme="minorHAnsi"/>
          <w:i/>
          <w:iCs/>
          <w:color w:val="242424"/>
          <w:sz w:val="24"/>
          <w:szCs w:val="24"/>
          <w:u w:val="single"/>
        </w:rPr>
        <w:t>Vote on Appeals process:</w:t>
      </w:r>
    </w:p>
    <w:p w:rsidR="001B2405" w:rsidP="00BA029B" w:rsidRDefault="001B2405" w14:paraId="61A7FD62" w14:textId="77777777">
      <w:pPr>
        <w:shd w:val="clear" w:color="auto" w:fill="FFFFFF"/>
        <w:spacing w:after="0" w:line="240" w:lineRule="auto"/>
        <w:rPr>
          <w:rFonts w:eastAsia="Times New Roman" w:cstheme="minorHAnsi"/>
          <w:i/>
          <w:iCs/>
          <w:color w:val="242424"/>
          <w:sz w:val="24"/>
          <w:szCs w:val="24"/>
          <w:u w:val="single"/>
        </w:rPr>
      </w:pPr>
    </w:p>
    <w:p w:rsidR="00BA029B" w:rsidP="00BA029B" w:rsidRDefault="001B2405" w14:paraId="7B90BD95" w14:textId="354632AF">
      <w:pPr>
        <w:pStyle w:val="ListParagraph"/>
        <w:numPr>
          <w:ilvl w:val="0"/>
          <w:numId w:val="12"/>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D</w:t>
      </w:r>
      <w:r w:rsidR="00E558D0">
        <w:rPr>
          <w:rFonts w:eastAsia="Times New Roman" w:cstheme="minorHAnsi"/>
          <w:color w:val="242424"/>
          <w:sz w:val="24"/>
          <w:szCs w:val="24"/>
        </w:rPr>
        <w:t xml:space="preserve">ipankar </w:t>
      </w:r>
      <w:proofErr w:type="spellStart"/>
      <w:r>
        <w:rPr>
          <w:rFonts w:eastAsia="Times New Roman" w:cstheme="minorHAnsi"/>
          <w:color w:val="242424"/>
          <w:sz w:val="24"/>
          <w:szCs w:val="24"/>
        </w:rPr>
        <w:t>Y</w:t>
      </w:r>
      <w:r w:rsidR="00E558D0">
        <w:rPr>
          <w:rFonts w:eastAsia="Times New Roman" w:cstheme="minorHAnsi"/>
          <w:color w:val="242424"/>
          <w:sz w:val="24"/>
          <w:szCs w:val="24"/>
        </w:rPr>
        <w:t>ettapu</w:t>
      </w:r>
      <w:proofErr w:type="spellEnd"/>
      <w:r>
        <w:rPr>
          <w:rFonts w:eastAsia="Times New Roman" w:cstheme="minorHAnsi"/>
          <w:color w:val="242424"/>
          <w:sz w:val="24"/>
          <w:szCs w:val="24"/>
        </w:rPr>
        <w:t xml:space="preserve"> motions to add new process to </w:t>
      </w:r>
      <w:r w:rsidR="00E558D0">
        <w:rPr>
          <w:rFonts w:eastAsia="Times New Roman" w:cstheme="minorHAnsi"/>
          <w:color w:val="242424"/>
          <w:sz w:val="24"/>
          <w:szCs w:val="24"/>
        </w:rPr>
        <w:t xml:space="preserve">SORF </w:t>
      </w:r>
      <w:r>
        <w:rPr>
          <w:rFonts w:eastAsia="Times New Roman" w:cstheme="minorHAnsi"/>
          <w:color w:val="242424"/>
          <w:sz w:val="24"/>
          <w:szCs w:val="24"/>
        </w:rPr>
        <w:t>bylaws. S</w:t>
      </w:r>
      <w:r w:rsidR="00E558D0">
        <w:rPr>
          <w:rFonts w:eastAsia="Times New Roman" w:cstheme="minorHAnsi"/>
          <w:color w:val="242424"/>
          <w:sz w:val="24"/>
          <w:szCs w:val="24"/>
        </w:rPr>
        <w:t xml:space="preserve">tephanie </w:t>
      </w:r>
      <w:r>
        <w:rPr>
          <w:rFonts w:eastAsia="Times New Roman" w:cstheme="minorHAnsi"/>
          <w:color w:val="242424"/>
          <w:sz w:val="24"/>
          <w:szCs w:val="24"/>
        </w:rPr>
        <w:t>C</w:t>
      </w:r>
      <w:r w:rsidR="00E558D0">
        <w:rPr>
          <w:rFonts w:eastAsia="Times New Roman" w:cstheme="minorHAnsi"/>
          <w:color w:val="242424"/>
          <w:sz w:val="24"/>
          <w:szCs w:val="24"/>
        </w:rPr>
        <w:t>ardoza-</w:t>
      </w:r>
      <w:r>
        <w:rPr>
          <w:rFonts w:eastAsia="Times New Roman" w:cstheme="minorHAnsi"/>
          <w:color w:val="242424"/>
          <w:sz w:val="24"/>
          <w:szCs w:val="24"/>
        </w:rPr>
        <w:t>C</w:t>
      </w:r>
      <w:r w:rsidR="00E558D0">
        <w:rPr>
          <w:rFonts w:eastAsia="Times New Roman" w:cstheme="minorHAnsi"/>
          <w:color w:val="242424"/>
          <w:sz w:val="24"/>
          <w:szCs w:val="24"/>
        </w:rPr>
        <w:t>ruz</w:t>
      </w:r>
      <w:r>
        <w:rPr>
          <w:rFonts w:eastAsia="Times New Roman" w:cstheme="minorHAnsi"/>
          <w:color w:val="242424"/>
          <w:sz w:val="24"/>
          <w:szCs w:val="24"/>
        </w:rPr>
        <w:t xml:space="preserve"> seconds. Vote of 10-0-0.</w:t>
      </w:r>
    </w:p>
    <w:p w:rsidRPr="001B2405" w:rsidR="001B2405" w:rsidP="001B2405" w:rsidRDefault="001B2405" w14:paraId="59D94429" w14:textId="77777777">
      <w:pPr>
        <w:pStyle w:val="ListParagraph"/>
        <w:shd w:val="clear" w:color="auto" w:fill="FFFFFF"/>
        <w:spacing w:after="0" w:line="240" w:lineRule="auto"/>
        <w:rPr>
          <w:rFonts w:eastAsia="Times New Roman" w:cstheme="minorHAnsi"/>
          <w:color w:val="242424"/>
          <w:sz w:val="24"/>
          <w:szCs w:val="24"/>
        </w:rPr>
      </w:pPr>
    </w:p>
    <w:p w:rsidRPr="00A67774" w:rsidR="000B2B39" w:rsidP="00BA029B" w:rsidRDefault="00A67774" w14:paraId="399267AB" w14:textId="603711BC">
      <w:pPr>
        <w:pStyle w:val="ListParagraph"/>
        <w:numPr>
          <w:ilvl w:val="0"/>
          <w:numId w:val="10"/>
        </w:numPr>
        <w:shd w:val="clear" w:color="auto" w:fill="FFFFFF"/>
        <w:spacing w:after="0" w:line="240" w:lineRule="auto"/>
        <w:rPr>
          <w:rFonts w:eastAsia="Times New Roman" w:cstheme="minorHAnsi"/>
          <w:color w:val="242424"/>
          <w:sz w:val="24"/>
          <w:szCs w:val="24"/>
        </w:rPr>
      </w:pPr>
      <w:r>
        <w:rPr>
          <w:rFonts w:eastAsia="Times New Roman" w:cstheme="minorHAnsi"/>
          <w:color w:val="242424"/>
          <w:sz w:val="24"/>
          <w:szCs w:val="24"/>
        </w:rPr>
        <w:t>A</w:t>
      </w:r>
      <w:r w:rsidRPr="00A67774" w:rsidR="000B2B39">
        <w:rPr>
          <w:rFonts w:eastAsia="Times New Roman" w:cstheme="minorHAnsi"/>
          <w:color w:val="242424"/>
          <w:sz w:val="24"/>
          <w:szCs w:val="24"/>
        </w:rPr>
        <w:t>mend Article V, Section 1, Part A of the bylaws to add the following:</w:t>
      </w:r>
    </w:p>
    <w:p w:rsidRPr="000B2B39" w:rsidR="000B2B39" w:rsidP="000B2B39" w:rsidRDefault="000B2B39" w14:paraId="409FD9CC" w14:textId="77777777">
      <w:pPr>
        <w:numPr>
          <w:ilvl w:val="1"/>
          <w:numId w:val="9"/>
        </w:numPr>
        <w:shd w:val="clear" w:color="auto" w:fill="FFFFFF"/>
        <w:spacing w:before="100" w:beforeAutospacing="1" w:after="100" w:afterAutospacing="1" w:line="240" w:lineRule="auto"/>
        <w:rPr>
          <w:rFonts w:eastAsia="Times New Roman" w:cstheme="minorHAnsi"/>
          <w:color w:val="242424"/>
          <w:sz w:val="24"/>
          <w:szCs w:val="24"/>
        </w:rPr>
      </w:pPr>
      <w:r w:rsidRPr="000B2B39">
        <w:rPr>
          <w:rFonts w:eastAsia="Times New Roman" w:cstheme="minorHAnsi"/>
          <w:color w:val="242424"/>
          <w:sz w:val="24"/>
          <w:szCs w:val="24"/>
        </w:rPr>
        <w:t>Any Registered Student Organization in good standing shall be eligible to apply for SORF funds and are entitled to an appeal of allocation decisions, so long as the appropriate requirements are met.</w:t>
      </w:r>
    </w:p>
    <w:p w:rsidRPr="000B2B39" w:rsidR="000B2B39" w:rsidP="38468E51" w:rsidRDefault="000B2B39" w14:paraId="4F73364F" w14:textId="7D61ABC3" w14:noSpellErr="1">
      <w:pPr>
        <w:numPr>
          <w:ilvl w:val="2"/>
          <w:numId w:val="9"/>
        </w:numPr>
        <w:shd w:val="clear" w:color="auto" w:fill="FFFFFF" w:themeFill="background1"/>
        <w:spacing w:before="100" w:beforeAutospacing="on" w:after="100" w:afterAutospacing="on" w:line="240" w:lineRule="auto"/>
        <w:rPr>
          <w:rFonts w:eastAsia="Times New Roman" w:cs="Calibri" w:cstheme="minorAscii"/>
          <w:color w:val="242424"/>
          <w:sz w:val="24"/>
          <w:szCs w:val="24"/>
        </w:rPr>
      </w:pPr>
      <w:r w:rsidRPr="38468E51" w:rsidR="000B2B39">
        <w:rPr>
          <w:rFonts w:eastAsia="Times New Roman" w:cs="Calibri" w:cstheme="minorAscii"/>
          <w:color w:val="242424"/>
          <w:sz w:val="24"/>
          <w:szCs w:val="24"/>
        </w:rPr>
        <w:t xml:space="preserve">For a Student Org to appeal, the Treasurer must submit the SORF Appeal Form located on the SORF Website within </w:t>
      </w:r>
      <w:r w:rsidRPr="38468E51" w:rsidR="0062362F">
        <w:rPr>
          <w:rFonts w:eastAsia="Times New Roman" w:cs="Calibri" w:cstheme="minorAscii"/>
          <w:color w:val="242424"/>
          <w:sz w:val="24"/>
          <w:szCs w:val="24"/>
        </w:rPr>
        <w:t>forty-eight</w:t>
      </w:r>
      <w:r w:rsidRPr="38468E51" w:rsidR="000B2B39">
        <w:rPr>
          <w:rFonts w:eastAsia="Times New Roman" w:cs="Calibri" w:cstheme="minorAscii"/>
          <w:color w:val="242424"/>
          <w:sz w:val="24"/>
          <w:szCs w:val="24"/>
        </w:rPr>
        <w:t xml:space="preserve"> </w:t>
      </w:r>
      <w:r w:rsidRPr="38468E51" w:rsidR="0062362F">
        <w:rPr>
          <w:rFonts w:eastAsia="Times New Roman" w:cs="Calibri" w:cstheme="minorAscii"/>
          <w:color w:val="242424"/>
          <w:sz w:val="24"/>
          <w:szCs w:val="24"/>
        </w:rPr>
        <w:t>(</w:t>
      </w:r>
      <w:r w:rsidRPr="38468E51" w:rsidR="000B2B39">
        <w:rPr>
          <w:rFonts w:eastAsia="Times New Roman" w:cs="Calibri" w:cstheme="minorAscii"/>
          <w:color w:val="242424"/>
          <w:sz w:val="24"/>
          <w:szCs w:val="24"/>
        </w:rPr>
        <w:t>48</w:t>
      </w:r>
      <w:r w:rsidRPr="38468E51" w:rsidR="0062362F">
        <w:rPr>
          <w:rFonts w:eastAsia="Times New Roman" w:cs="Calibri" w:cstheme="minorAscii"/>
          <w:color w:val="242424"/>
          <w:sz w:val="24"/>
          <w:szCs w:val="24"/>
        </w:rPr>
        <w:t>)</w:t>
      </w:r>
      <w:r w:rsidRPr="38468E51" w:rsidR="000B2B39">
        <w:rPr>
          <w:rFonts w:eastAsia="Times New Roman" w:cs="Calibri" w:cstheme="minorAscii"/>
          <w:color w:val="242424"/>
          <w:sz w:val="24"/>
          <w:szCs w:val="24"/>
        </w:rPr>
        <w:t xml:space="preserve"> </w:t>
      </w:r>
      <w:r w:rsidRPr="38468E51" w:rsidR="000B2B39">
        <w:rPr>
          <w:rFonts w:eastAsia="Times New Roman" w:cs="Calibri" w:cstheme="minorAscii"/>
          <w:color w:val="242424"/>
          <w:sz w:val="24"/>
          <w:szCs w:val="24"/>
        </w:rPr>
        <w:t>hours of receiving notice of the Boards decision from the SORF Secretary.</w:t>
      </w:r>
    </w:p>
    <w:p w:rsidRPr="000B2B39" w:rsidR="000B2B39" w:rsidP="000B2B39" w:rsidRDefault="000B2B39" w14:paraId="11F74E51" w14:textId="77777777">
      <w:pPr>
        <w:numPr>
          <w:ilvl w:val="3"/>
          <w:numId w:val="9"/>
        </w:numPr>
        <w:shd w:val="clear" w:color="auto" w:fill="FFFFFF"/>
        <w:spacing w:before="100" w:beforeAutospacing="1" w:after="100" w:afterAutospacing="1" w:line="240" w:lineRule="auto"/>
        <w:ind w:left="3600"/>
        <w:rPr>
          <w:rFonts w:eastAsia="Times New Roman" w:cstheme="minorHAnsi"/>
          <w:color w:val="242424"/>
          <w:sz w:val="24"/>
          <w:szCs w:val="24"/>
        </w:rPr>
      </w:pPr>
      <w:r w:rsidRPr="000B2B39">
        <w:rPr>
          <w:rFonts w:eastAsia="Times New Roman" w:cstheme="minorHAnsi"/>
          <w:color w:val="242424"/>
          <w:sz w:val="24"/>
          <w:szCs w:val="24"/>
        </w:rPr>
        <w:t>An appeal can be granted if the Student Org Treasurer believes that that SORF Board incorrectly applied one, or more, of the SORF Funding Standards and Restrictions.</w:t>
      </w:r>
    </w:p>
    <w:p w:rsidRPr="000B2B39" w:rsidR="000B2B39" w:rsidP="000B2B39" w:rsidRDefault="000B2B39" w14:paraId="57843631" w14:textId="77777777">
      <w:pPr>
        <w:numPr>
          <w:ilvl w:val="4"/>
          <w:numId w:val="9"/>
        </w:numPr>
        <w:shd w:val="clear" w:color="auto" w:fill="FFFFFF"/>
        <w:spacing w:before="100" w:beforeAutospacing="1" w:after="100" w:afterAutospacing="1" w:line="240" w:lineRule="auto"/>
        <w:ind w:left="4320"/>
        <w:rPr>
          <w:rFonts w:eastAsia="Times New Roman" w:cstheme="minorHAnsi"/>
          <w:color w:val="242424"/>
          <w:sz w:val="24"/>
          <w:szCs w:val="24"/>
        </w:rPr>
      </w:pPr>
      <w:r w:rsidRPr="000B2B39">
        <w:rPr>
          <w:rFonts w:eastAsia="Times New Roman" w:cstheme="minorHAnsi"/>
          <w:color w:val="242424"/>
          <w:sz w:val="24"/>
          <w:szCs w:val="24"/>
        </w:rPr>
        <w:t>The following appeal requests will not be considered:</w:t>
      </w:r>
    </w:p>
    <w:p w:rsidRPr="000B2B39" w:rsidR="000B2B39" w:rsidP="000B2B39" w:rsidRDefault="000B2B39" w14:paraId="061FDB8F" w14:textId="77777777">
      <w:pPr>
        <w:numPr>
          <w:ilvl w:val="5"/>
          <w:numId w:val="9"/>
        </w:numPr>
        <w:shd w:val="clear" w:color="auto" w:fill="FFFFFF"/>
        <w:spacing w:before="100" w:beforeAutospacing="1" w:after="100" w:afterAutospacing="1" w:line="240" w:lineRule="auto"/>
        <w:ind w:left="5040"/>
        <w:rPr>
          <w:rFonts w:eastAsia="Times New Roman" w:cstheme="minorHAnsi"/>
          <w:color w:val="242424"/>
          <w:sz w:val="24"/>
          <w:szCs w:val="24"/>
        </w:rPr>
      </w:pPr>
      <w:r w:rsidRPr="000B2B39">
        <w:rPr>
          <w:rFonts w:eastAsia="Times New Roman" w:cstheme="minorHAnsi"/>
          <w:color w:val="242424"/>
          <w:sz w:val="24"/>
          <w:szCs w:val="24"/>
        </w:rPr>
        <w:t>Violation of SORF General Standard 8</w:t>
      </w:r>
    </w:p>
    <w:p w:rsidRPr="000B2B39" w:rsidR="000B2B39" w:rsidP="000B2B39" w:rsidRDefault="000B2B39" w14:paraId="0F36A3B1" w14:textId="77777777">
      <w:pPr>
        <w:numPr>
          <w:ilvl w:val="5"/>
          <w:numId w:val="9"/>
        </w:numPr>
        <w:shd w:val="clear" w:color="auto" w:fill="FFFFFF"/>
        <w:spacing w:before="100" w:beforeAutospacing="1" w:after="100" w:afterAutospacing="1" w:line="240" w:lineRule="auto"/>
        <w:ind w:left="5040"/>
        <w:rPr>
          <w:rFonts w:eastAsia="Times New Roman" w:cstheme="minorHAnsi"/>
          <w:color w:val="242424"/>
          <w:sz w:val="24"/>
          <w:szCs w:val="24"/>
        </w:rPr>
      </w:pPr>
      <w:r w:rsidRPr="000B2B39">
        <w:rPr>
          <w:rFonts w:eastAsia="Times New Roman" w:cstheme="minorHAnsi"/>
          <w:color w:val="242424"/>
          <w:sz w:val="24"/>
          <w:szCs w:val="24"/>
        </w:rPr>
        <w:t>Violation of SORF General Standard 9</w:t>
      </w:r>
    </w:p>
    <w:p w:rsidRPr="000B2B39" w:rsidR="000B2B39" w:rsidP="000B2B39" w:rsidRDefault="000B2B39" w14:paraId="3E326D41" w14:textId="77777777">
      <w:pPr>
        <w:numPr>
          <w:ilvl w:val="5"/>
          <w:numId w:val="9"/>
        </w:numPr>
        <w:shd w:val="clear" w:color="auto" w:fill="FFFFFF"/>
        <w:spacing w:before="100" w:beforeAutospacing="1" w:after="100" w:afterAutospacing="1" w:line="240" w:lineRule="auto"/>
        <w:ind w:left="5040"/>
        <w:rPr>
          <w:rFonts w:eastAsia="Times New Roman" w:cstheme="minorHAnsi"/>
          <w:color w:val="242424"/>
          <w:sz w:val="24"/>
          <w:szCs w:val="24"/>
        </w:rPr>
      </w:pPr>
      <w:r w:rsidRPr="000B2B39">
        <w:rPr>
          <w:rFonts w:eastAsia="Times New Roman" w:cstheme="minorHAnsi"/>
          <w:color w:val="242424"/>
          <w:sz w:val="24"/>
          <w:szCs w:val="24"/>
        </w:rPr>
        <w:t>Submitting the incorrect Application Type</w:t>
      </w:r>
    </w:p>
    <w:p w:rsidRPr="000B2B39" w:rsidR="000B2B39" w:rsidP="000B2B39" w:rsidRDefault="000B2B39" w14:paraId="2F963A0B" w14:textId="77777777">
      <w:pPr>
        <w:numPr>
          <w:ilvl w:val="5"/>
          <w:numId w:val="9"/>
        </w:numPr>
        <w:shd w:val="clear" w:color="auto" w:fill="FFFFFF"/>
        <w:spacing w:before="100" w:beforeAutospacing="1" w:after="100" w:afterAutospacing="1" w:line="240" w:lineRule="auto"/>
        <w:ind w:left="5040"/>
        <w:rPr>
          <w:rFonts w:eastAsia="Times New Roman" w:cstheme="minorHAnsi"/>
          <w:color w:val="242424"/>
          <w:sz w:val="24"/>
          <w:szCs w:val="24"/>
        </w:rPr>
      </w:pPr>
      <w:r w:rsidRPr="000B2B39">
        <w:rPr>
          <w:rFonts w:eastAsia="Times New Roman" w:cstheme="minorHAnsi"/>
          <w:color w:val="242424"/>
          <w:sz w:val="24"/>
          <w:szCs w:val="24"/>
        </w:rPr>
        <w:t>Insufficient or Incorrect Supporting Documentation</w:t>
      </w:r>
    </w:p>
    <w:p w:rsidRPr="000B2B39" w:rsidR="000B2B39" w:rsidP="000B2B39" w:rsidRDefault="000B2B39" w14:paraId="313D9343" w14:textId="77777777">
      <w:pPr>
        <w:numPr>
          <w:ilvl w:val="5"/>
          <w:numId w:val="9"/>
        </w:numPr>
        <w:shd w:val="clear" w:color="auto" w:fill="FFFFFF"/>
        <w:spacing w:before="100" w:beforeAutospacing="1" w:after="100" w:afterAutospacing="1" w:line="240" w:lineRule="auto"/>
        <w:ind w:left="5040"/>
        <w:rPr>
          <w:rFonts w:eastAsia="Times New Roman" w:cstheme="minorHAnsi"/>
          <w:color w:val="242424"/>
          <w:sz w:val="24"/>
          <w:szCs w:val="24"/>
        </w:rPr>
      </w:pPr>
      <w:r w:rsidRPr="000B2B39">
        <w:rPr>
          <w:rFonts w:eastAsia="Times New Roman" w:cstheme="minorHAnsi"/>
          <w:color w:val="242424"/>
          <w:sz w:val="24"/>
          <w:szCs w:val="24"/>
        </w:rPr>
        <w:t>Missing the SORF Application Deadline</w:t>
      </w:r>
    </w:p>
    <w:p w:rsidRPr="000B2B39" w:rsidR="000B2B39" w:rsidP="6D4780FE" w:rsidRDefault="000B2B39" w14:paraId="22472DF5" w14:textId="27BBE3E2">
      <w:pPr>
        <w:numPr>
          <w:ilvl w:val="4"/>
          <w:numId w:val="9"/>
        </w:numPr>
        <w:shd w:val="clear" w:color="auto" w:fill="FFFFFF" w:themeFill="background1"/>
        <w:spacing w:before="100" w:beforeAutospacing="1" w:after="100" w:afterAutospacing="1" w:line="240" w:lineRule="auto"/>
        <w:ind w:left="4320"/>
        <w:rPr>
          <w:rFonts w:eastAsia="Times New Roman"/>
          <w:color w:val="242424"/>
          <w:sz w:val="24"/>
          <w:szCs w:val="24"/>
        </w:rPr>
      </w:pPr>
      <w:r w:rsidRPr="6D4780FE">
        <w:rPr>
          <w:rFonts w:eastAsia="Times New Roman"/>
          <w:color w:val="242424"/>
          <w:sz w:val="24"/>
          <w:szCs w:val="24"/>
        </w:rPr>
        <w:t xml:space="preserve">Should the SORF Board </w:t>
      </w:r>
      <w:r w:rsidRPr="0E074997" w:rsidR="4881B253">
        <w:rPr>
          <w:rFonts w:eastAsia="Times New Roman"/>
          <w:color w:val="242424"/>
          <w:sz w:val="24"/>
          <w:szCs w:val="24"/>
        </w:rPr>
        <w:t>decid</w:t>
      </w:r>
      <w:r w:rsidRPr="0E074997" w:rsidR="6BD3C85A">
        <w:rPr>
          <w:rFonts w:eastAsia="Times New Roman"/>
          <w:color w:val="242424"/>
          <w:sz w:val="24"/>
          <w:szCs w:val="24"/>
        </w:rPr>
        <w:t>e</w:t>
      </w:r>
      <w:r w:rsidRPr="6D4780FE">
        <w:rPr>
          <w:rFonts w:eastAsia="Times New Roman"/>
          <w:color w:val="242424"/>
          <w:sz w:val="24"/>
          <w:szCs w:val="24"/>
        </w:rPr>
        <w:t xml:space="preserve"> to uphold their original decision, a final appeal can be made to the Associate Vice Chancellor for Student Success, Inclusion, and Belonging.</w:t>
      </w:r>
    </w:p>
    <w:p w:rsidR="000B2B39" w:rsidP="00BA029B" w:rsidRDefault="000B2B39" w14:paraId="1FBAE7D2" w14:textId="0A27665C">
      <w:pPr>
        <w:shd w:val="clear" w:color="auto" w:fill="FFFFFF"/>
        <w:spacing w:before="100" w:beforeAutospacing="1" w:after="100" w:afterAutospacing="1" w:line="240" w:lineRule="auto"/>
        <w:rPr>
          <w:rFonts w:eastAsia="Times New Roman" w:cstheme="minorHAnsi"/>
          <w:i/>
          <w:iCs/>
          <w:color w:val="242424"/>
          <w:sz w:val="24"/>
          <w:szCs w:val="24"/>
          <w:u w:val="single"/>
        </w:rPr>
      </w:pPr>
      <w:r w:rsidRPr="000B2B39">
        <w:rPr>
          <w:rFonts w:eastAsia="Times New Roman" w:cstheme="minorHAnsi"/>
          <w:i/>
          <w:iCs/>
          <w:color w:val="242424"/>
          <w:sz w:val="24"/>
          <w:szCs w:val="24"/>
          <w:u w:val="single"/>
        </w:rPr>
        <w:lastRenderedPageBreak/>
        <w:t>Vote on Proposal to add SORF Chairperson as a paid position on the Board</w:t>
      </w:r>
      <w:r w:rsidRPr="00A67774" w:rsidR="00BA029B">
        <w:rPr>
          <w:rFonts w:eastAsia="Times New Roman" w:cstheme="minorHAnsi"/>
          <w:i/>
          <w:iCs/>
          <w:color w:val="242424"/>
          <w:sz w:val="24"/>
          <w:szCs w:val="24"/>
          <w:u w:val="single"/>
        </w:rPr>
        <w:t>:</w:t>
      </w:r>
    </w:p>
    <w:p w:rsidRPr="00C27910" w:rsidR="00C27910" w:rsidP="008564FF" w:rsidRDefault="00407CF5" w14:paraId="049D5DEA" w14:textId="77777777">
      <w:pPr>
        <w:pStyle w:val="ListParagraph"/>
        <w:numPr>
          <w:ilvl w:val="0"/>
          <w:numId w:val="10"/>
        </w:numPr>
        <w:shd w:val="clear" w:color="auto" w:fill="FFFFFF"/>
        <w:spacing w:before="100" w:beforeAutospacing="1" w:after="100" w:afterAutospacing="1" w:line="240" w:lineRule="auto"/>
        <w:ind w:left="0" w:firstLine="720"/>
      </w:pPr>
      <w:r w:rsidRPr="00C27910">
        <w:rPr>
          <w:rFonts w:eastAsia="Times New Roman" w:cstheme="minorHAnsi"/>
          <w:color w:val="242424"/>
          <w:sz w:val="24"/>
          <w:szCs w:val="24"/>
        </w:rPr>
        <w:t>Faraz</w:t>
      </w:r>
      <w:r w:rsidRPr="00C27910" w:rsidR="00BE6D6C">
        <w:rPr>
          <w:rFonts w:eastAsia="Times New Roman" w:cstheme="minorHAnsi"/>
          <w:color w:val="242424"/>
          <w:sz w:val="24"/>
          <w:szCs w:val="24"/>
        </w:rPr>
        <w:t xml:space="preserve"> </w:t>
      </w:r>
      <w:r w:rsidRPr="00C27910" w:rsidR="00076684">
        <w:rPr>
          <w:rFonts w:eastAsia="Times New Roman" w:cstheme="minorHAnsi"/>
          <w:color w:val="242424"/>
          <w:sz w:val="24"/>
          <w:szCs w:val="24"/>
        </w:rPr>
        <w:t xml:space="preserve">Khan passes Chairperson power to Vice-Chairperson </w:t>
      </w:r>
      <w:r w:rsidRPr="00C27910">
        <w:rPr>
          <w:rFonts w:eastAsia="Times New Roman" w:cstheme="minorHAnsi"/>
          <w:color w:val="242424"/>
          <w:sz w:val="24"/>
          <w:szCs w:val="24"/>
        </w:rPr>
        <w:t xml:space="preserve">Chris </w:t>
      </w:r>
      <w:proofErr w:type="spellStart"/>
      <w:r w:rsidRPr="00C27910">
        <w:rPr>
          <w:rFonts w:eastAsia="Times New Roman" w:cstheme="minorHAnsi"/>
          <w:color w:val="242424"/>
          <w:sz w:val="24"/>
          <w:szCs w:val="24"/>
        </w:rPr>
        <w:t>Gasche</w:t>
      </w:r>
      <w:proofErr w:type="spellEnd"/>
      <w:r w:rsidRPr="00C27910">
        <w:rPr>
          <w:rFonts w:eastAsia="Times New Roman" w:cstheme="minorHAnsi"/>
          <w:color w:val="242424"/>
          <w:sz w:val="24"/>
          <w:szCs w:val="24"/>
        </w:rPr>
        <w:t xml:space="preserve"> and leaves the meeting room at 7:58pm.</w:t>
      </w:r>
    </w:p>
    <w:p w:rsidR="00C27910" w:rsidP="008564FF" w:rsidRDefault="00F0508B" w14:paraId="6336F955" w14:textId="5A651438">
      <w:pPr>
        <w:pStyle w:val="ListParagraph"/>
        <w:numPr>
          <w:ilvl w:val="0"/>
          <w:numId w:val="10"/>
        </w:numPr>
        <w:shd w:val="clear" w:color="auto" w:fill="FFFFFF"/>
        <w:spacing w:before="100" w:beforeAutospacing="1" w:after="100" w:afterAutospacing="1" w:line="240" w:lineRule="auto"/>
        <w:ind w:left="0" w:firstLine="720"/>
      </w:pPr>
      <w:r>
        <w:rPr>
          <w:i/>
          <w:iCs/>
        </w:rPr>
        <w:t xml:space="preserve">Proposal Language: </w:t>
      </w:r>
      <w:r w:rsidR="00C27910">
        <w:t>After consulting with the SORF Chairpersons from 2020, 2021, and now 2022, they have all averaged their workload to be around ten (10) hours a week on average and peaking at twenty (20) hours during application review time. This is in comparison to the three (3) hours of work that the average board member is held to and is outlined in the SORF Bylaws.</w:t>
      </w:r>
    </w:p>
    <w:p w:rsidR="00C27910" w:rsidP="008564FF" w:rsidRDefault="00C27910" w14:paraId="4F0826C4" w14:textId="77777777">
      <w:pPr>
        <w:ind w:firstLine="720"/>
      </w:pPr>
      <w:r>
        <w:t xml:space="preserve">As the SORF Chairperson is not the primary reviewer for any application, only votes in the case of a tie, and has a more considerable time commitment, I believe that it is both ethical and prudent to add them as a paid member of the SORF Board. </w:t>
      </w:r>
    </w:p>
    <w:p w:rsidR="00C27910" w:rsidP="008564FF" w:rsidRDefault="00C27910" w14:paraId="06C414D5" w14:textId="6A2ACF88">
      <w:pPr>
        <w:ind w:firstLine="720"/>
      </w:pPr>
      <w:r>
        <w:t xml:space="preserve">This payment would follow Student </w:t>
      </w:r>
      <w:r w:rsidR="00731469">
        <w:t>Engagement’s</w:t>
      </w:r>
      <w:r>
        <w:t xml:space="preserve"> operations of paying minimum wage as defined by the State of Illinois for a maximum of 20 hours a week. At most, this would total $8,840 assuming the SORF Chairperson worked all 20 hours every week of the semester. A more likely estimate would be $4,940 assuming the Chairperson works 10 hours most weeks and 20 hours during the 6 funding period weeks. </w:t>
      </w:r>
    </w:p>
    <w:p w:rsidR="00F0508B" w:rsidP="00F0508B" w:rsidRDefault="00C27910" w14:paraId="1E43DB3D" w14:textId="0A5F02F5">
      <w:pPr>
        <w:ind w:firstLine="720"/>
      </w:pPr>
      <w:r>
        <w:t>Looking at the SORF Budget wholistically, this would increase the SORF Student Salary &amp; Benefits line item from $7,000 to $1</w:t>
      </w:r>
      <w:r w:rsidR="00C01753">
        <w:t>2</w:t>
      </w:r>
      <w:r>
        <w:t xml:space="preserve">,000. To offset this, the SORF Board would look to other line items to investigate what changes can be made to lessen the impact of this to Allocations. </w:t>
      </w:r>
    </w:p>
    <w:p w:rsidRPr="00731469" w:rsidR="0005721B" w:rsidP="00731469" w:rsidRDefault="00107C41" w14:paraId="2FC89829" w14:textId="6C0BDDAB">
      <w:pPr>
        <w:pStyle w:val="ListParagraph"/>
        <w:numPr>
          <w:ilvl w:val="0"/>
          <w:numId w:val="10"/>
        </w:numPr>
        <w:rPr>
          <w:rFonts w:eastAsia="Times New Roman" w:cstheme="minorHAnsi"/>
          <w:color w:val="242424"/>
          <w:sz w:val="24"/>
          <w:szCs w:val="24"/>
        </w:rPr>
      </w:pPr>
      <w:proofErr w:type="spellStart"/>
      <w:r w:rsidRPr="00731469">
        <w:rPr>
          <w:rFonts w:eastAsia="Times New Roman" w:cstheme="minorHAnsi"/>
          <w:color w:val="242424"/>
          <w:sz w:val="24"/>
          <w:szCs w:val="24"/>
        </w:rPr>
        <w:t>F</w:t>
      </w:r>
      <w:r w:rsidRPr="00731469" w:rsidR="00E558D0">
        <w:rPr>
          <w:rFonts w:eastAsia="Times New Roman" w:cstheme="minorHAnsi"/>
          <w:color w:val="242424"/>
          <w:sz w:val="24"/>
          <w:szCs w:val="24"/>
        </w:rPr>
        <w:t>awwaz</w:t>
      </w:r>
      <w:proofErr w:type="spellEnd"/>
      <w:r w:rsidRPr="00731469" w:rsidR="00E558D0">
        <w:rPr>
          <w:rFonts w:eastAsia="Times New Roman" w:cstheme="minorHAnsi"/>
          <w:color w:val="242424"/>
          <w:sz w:val="24"/>
          <w:szCs w:val="24"/>
        </w:rPr>
        <w:t xml:space="preserve"> </w:t>
      </w:r>
      <w:r w:rsidRPr="00731469">
        <w:rPr>
          <w:rFonts w:eastAsia="Times New Roman" w:cstheme="minorHAnsi"/>
          <w:color w:val="242424"/>
          <w:sz w:val="24"/>
          <w:szCs w:val="24"/>
        </w:rPr>
        <w:t>A</w:t>
      </w:r>
      <w:r w:rsidRPr="00731469" w:rsidR="00E558D0">
        <w:rPr>
          <w:rFonts w:eastAsia="Times New Roman" w:cstheme="minorHAnsi"/>
          <w:color w:val="242424"/>
          <w:sz w:val="24"/>
          <w:szCs w:val="24"/>
        </w:rPr>
        <w:t>hmed</w:t>
      </w:r>
      <w:r w:rsidRPr="00731469">
        <w:rPr>
          <w:rFonts w:eastAsia="Times New Roman" w:cstheme="minorHAnsi"/>
          <w:color w:val="242424"/>
          <w:sz w:val="24"/>
          <w:szCs w:val="24"/>
        </w:rPr>
        <w:t xml:space="preserve"> motions to approve proposal. D</w:t>
      </w:r>
      <w:r w:rsidRPr="00731469" w:rsidR="00E558D0">
        <w:rPr>
          <w:rFonts w:eastAsia="Times New Roman" w:cstheme="minorHAnsi"/>
          <w:color w:val="242424"/>
          <w:sz w:val="24"/>
          <w:szCs w:val="24"/>
        </w:rPr>
        <w:t xml:space="preserve">ipankar </w:t>
      </w:r>
      <w:proofErr w:type="spellStart"/>
      <w:r w:rsidRPr="00731469">
        <w:rPr>
          <w:rFonts w:eastAsia="Times New Roman" w:cstheme="minorHAnsi"/>
          <w:color w:val="242424"/>
          <w:sz w:val="24"/>
          <w:szCs w:val="24"/>
        </w:rPr>
        <w:t>Y</w:t>
      </w:r>
      <w:r w:rsidRPr="00731469" w:rsidR="00E558D0">
        <w:rPr>
          <w:rFonts w:eastAsia="Times New Roman" w:cstheme="minorHAnsi"/>
          <w:color w:val="242424"/>
          <w:sz w:val="24"/>
          <w:szCs w:val="24"/>
        </w:rPr>
        <w:t>ettapu</w:t>
      </w:r>
      <w:proofErr w:type="spellEnd"/>
      <w:r w:rsidRPr="00731469">
        <w:rPr>
          <w:rFonts w:eastAsia="Times New Roman" w:cstheme="minorHAnsi"/>
          <w:color w:val="242424"/>
          <w:sz w:val="24"/>
          <w:szCs w:val="24"/>
        </w:rPr>
        <w:t xml:space="preserve"> seconds. Vote </w:t>
      </w:r>
      <w:r w:rsidRPr="00731469" w:rsidR="002120C3">
        <w:rPr>
          <w:rFonts w:eastAsia="Times New Roman" w:cstheme="minorHAnsi"/>
          <w:color w:val="242424"/>
          <w:sz w:val="24"/>
          <w:szCs w:val="24"/>
        </w:rPr>
        <w:t>4-2-</w:t>
      </w:r>
      <w:r w:rsidRPr="00731469" w:rsidR="00AA795F">
        <w:rPr>
          <w:rFonts w:eastAsia="Times New Roman" w:cstheme="minorHAnsi"/>
          <w:color w:val="242424"/>
          <w:sz w:val="24"/>
          <w:szCs w:val="24"/>
        </w:rPr>
        <w:t>5.</w:t>
      </w:r>
      <w:r w:rsidRPr="00731469" w:rsidR="006E1DAA">
        <w:rPr>
          <w:rFonts w:eastAsia="Times New Roman" w:cstheme="minorHAnsi"/>
          <w:color w:val="242424"/>
          <w:sz w:val="24"/>
          <w:szCs w:val="24"/>
        </w:rPr>
        <w:t xml:space="preserve"> Motion </w:t>
      </w:r>
      <w:r w:rsidRPr="00731469" w:rsidR="0030035E">
        <w:rPr>
          <w:rFonts w:eastAsia="Times New Roman" w:cstheme="minorHAnsi"/>
          <w:color w:val="242424"/>
          <w:sz w:val="24"/>
          <w:szCs w:val="24"/>
        </w:rPr>
        <w:t>fails</w:t>
      </w:r>
      <w:r w:rsidRPr="00731469" w:rsidR="0043284B">
        <w:rPr>
          <w:rFonts w:eastAsia="Times New Roman" w:cstheme="minorHAnsi"/>
          <w:color w:val="242424"/>
          <w:sz w:val="24"/>
          <w:szCs w:val="24"/>
        </w:rPr>
        <w:t>.</w:t>
      </w:r>
      <w:r w:rsidRPr="00731469" w:rsidR="007D3FE3">
        <w:rPr>
          <w:rFonts w:eastAsia="Times New Roman" w:cstheme="minorHAnsi"/>
          <w:color w:val="242424"/>
          <w:sz w:val="24"/>
          <w:szCs w:val="24"/>
        </w:rPr>
        <w:t xml:space="preserve"> S</w:t>
      </w:r>
      <w:r w:rsidRPr="00731469" w:rsidR="00E558D0">
        <w:rPr>
          <w:rFonts w:eastAsia="Times New Roman" w:cstheme="minorHAnsi"/>
          <w:color w:val="242424"/>
          <w:sz w:val="24"/>
          <w:szCs w:val="24"/>
        </w:rPr>
        <w:t xml:space="preserve">tephanie </w:t>
      </w:r>
      <w:r w:rsidRPr="00731469" w:rsidR="007D3FE3">
        <w:rPr>
          <w:rFonts w:eastAsia="Times New Roman" w:cstheme="minorHAnsi"/>
          <w:color w:val="242424"/>
          <w:sz w:val="24"/>
          <w:szCs w:val="24"/>
        </w:rPr>
        <w:t>C</w:t>
      </w:r>
      <w:r w:rsidRPr="00731469" w:rsidR="00E558D0">
        <w:rPr>
          <w:rFonts w:eastAsia="Times New Roman" w:cstheme="minorHAnsi"/>
          <w:color w:val="242424"/>
          <w:sz w:val="24"/>
          <w:szCs w:val="24"/>
        </w:rPr>
        <w:t>ardoza-</w:t>
      </w:r>
      <w:r w:rsidRPr="00731469" w:rsidR="007D3FE3">
        <w:rPr>
          <w:rFonts w:eastAsia="Times New Roman" w:cstheme="minorHAnsi"/>
          <w:color w:val="242424"/>
          <w:sz w:val="24"/>
          <w:szCs w:val="24"/>
        </w:rPr>
        <w:t>C</w:t>
      </w:r>
      <w:r w:rsidRPr="00731469" w:rsidR="00E558D0">
        <w:rPr>
          <w:rFonts w:eastAsia="Times New Roman" w:cstheme="minorHAnsi"/>
          <w:color w:val="242424"/>
          <w:sz w:val="24"/>
          <w:szCs w:val="24"/>
        </w:rPr>
        <w:t>ruz</w:t>
      </w:r>
      <w:r w:rsidRPr="00731469" w:rsidR="007D3FE3">
        <w:rPr>
          <w:rFonts w:eastAsia="Times New Roman" w:cstheme="minorHAnsi"/>
          <w:color w:val="242424"/>
          <w:sz w:val="24"/>
          <w:szCs w:val="24"/>
        </w:rPr>
        <w:t xml:space="preserve"> motions to table. </w:t>
      </w:r>
      <w:r w:rsidRPr="00731469" w:rsidR="00897A15">
        <w:rPr>
          <w:rFonts w:eastAsia="Times New Roman" w:cstheme="minorHAnsi"/>
          <w:color w:val="242424"/>
          <w:sz w:val="24"/>
          <w:szCs w:val="24"/>
        </w:rPr>
        <w:t>D</w:t>
      </w:r>
      <w:r w:rsidRPr="00731469" w:rsidR="00E558D0">
        <w:rPr>
          <w:rFonts w:eastAsia="Times New Roman" w:cstheme="minorHAnsi"/>
          <w:color w:val="242424"/>
          <w:sz w:val="24"/>
          <w:szCs w:val="24"/>
        </w:rPr>
        <w:t xml:space="preserve">ipankar </w:t>
      </w:r>
      <w:proofErr w:type="spellStart"/>
      <w:r w:rsidRPr="00731469" w:rsidR="00897A15">
        <w:rPr>
          <w:rFonts w:eastAsia="Times New Roman" w:cstheme="minorHAnsi"/>
          <w:color w:val="242424"/>
          <w:sz w:val="24"/>
          <w:szCs w:val="24"/>
        </w:rPr>
        <w:t>Y</w:t>
      </w:r>
      <w:r w:rsidRPr="00731469" w:rsidR="00E558D0">
        <w:rPr>
          <w:rFonts w:eastAsia="Times New Roman" w:cstheme="minorHAnsi"/>
          <w:color w:val="242424"/>
          <w:sz w:val="24"/>
          <w:szCs w:val="24"/>
        </w:rPr>
        <w:t>ettapu</w:t>
      </w:r>
      <w:proofErr w:type="spellEnd"/>
      <w:r w:rsidRPr="00731469" w:rsidR="00897A15">
        <w:rPr>
          <w:rFonts w:eastAsia="Times New Roman" w:cstheme="minorHAnsi"/>
          <w:color w:val="242424"/>
          <w:sz w:val="24"/>
          <w:szCs w:val="24"/>
        </w:rPr>
        <w:t xml:space="preserve"> seconds. Vote of </w:t>
      </w:r>
      <w:r w:rsidRPr="00731469" w:rsidR="000A4EA3">
        <w:rPr>
          <w:rFonts w:eastAsia="Times New Roman" w:cstheme="minorHAnsi"/>
          <w:color w:val="242424"/>
          <w:sz w:val="24"/>
          <w:szCs w:val="24"/>
        </w:rPr>
        <w:t xml:space="preserve">9-0-2. </w:t>
      </w:r>
    </w:p>
    <w:p w:rsidR="00583A20" w:rsidP="00A67774" w:rsidRDefault="000B2B39" w14:paraId="3A956ACF" w14:textId="37718EB9">
      <w:pPr>
        <w:shd w:val="clear" w:color="auto" w:fill="FFFFFF"/>
        <w:spacing w:before="100" w:beforeAutospacing="1" w:after="100" w:afterAutospacing="1" w:line="240" w:lineRule="auto"/>
        <w:rPr>
          <w:rFonts w:eastAsia="Times New Roman" w:cstheme="minorHAnsi"/>
          <w:i/>
          <w:iCs/>
          <w:color w:val="242424"/>
          <w:sz w:val="24"/>
          <w:szCs w:val="24"/>
          <w:u w:val="single"/>
        </w:rPr>
      </w:pPr>
      <w:r w:rsidRPr="000B2B39">
        <w:rPr>
          <w:rFonts w:eastAsia="Times New Roman" w:cstheme="minorHAnsi"/>
          <w:i/>
          <w:iCs/>
          <w:color w:val="242424"/>
          <w:sz w:val="24"/>
          <w:szCs w:val="24"/>
          <w:u w:val="single"/>
        </w:rPr>
        <w:t>Review Process Training</w:t>
      </w:r>
      <w:r w:rsidR="00A67774">
        <w:rPr>
          <w:rFonts w:eastAsia="Times New Roman" w:cstheme="minorHAnsi"/>
          <w:i/>
          <w:iCs/>
          <w:color w:val="242424"/>
          <w:sz w:val="24"/>
          <w:szCs w:val="24"/>
          <w:u w:val="single"/>
        </w:rPr>
        <w:t>:</w:t>
      </w:r>
    </w:p>
    <w:p w:rsidRPr="001270A5" w:rsidR="00A67774" w:rsidP="00A67774" w:rsidRDefault="00A67774" w14:paraId="29F56C26" w14:textId="77777777">
      <w:pPr>
        <w:rPr>
          <w:b/>
          <w:bCs/>
          <w:sz w:val="24"/>
          <w:szCs w:val="24"/>
        </w:rPr>
      </w:pPr>
      <w:r w:rsidRPr="001270A5">
        <w:rPr>
          <w:b/>
          <w:bCs/>
          <w:sz w:val="24"/>
          <w:szCs w:val="24"/>
        </w:rPr>
        <w:t>For the good of the order:</w:t>
      </w:r>
    </w:p>
    <w:p w:rsidR="00A67774" w:rsidP="00A67774" w:rsidRDefault="00A67774" w14:paraId="4742BD4E" w14:textId="77777777">
      <w:pPr>
        <w:rPr>
          <w:rFonts w:ascii="Calibri" w:hAnsi="Calibri" w:eastAsia="Calibri" w:cs="Arial"/>
          <w:b/>
          <w:bCs/>
          <w:sz w:val="28"/>
          <w:szCs w:val="28"/>
        </w:rPr>
      </w:pPr>
      <w:r w:rsidRPr="001270A5">
        <w:rPr>
          <w:rFonts w:ascii="Calibri" w:hAnsi="Calibri" w:eastAsia="Calibri" w:cs="Arial"/>
          <w:b/>
          <w:bCs/>
          <w:sz w:val="24"/>
          <w:szCs w:val="24"/>
        </w:rPr>
        <w:t>Adjournment</w:t>
      </w:r>
      <w:r w:rsidRPr="001270A5">
        <w:rPr>
          <w:rFonts w:ascii="Calibri" w:hAnsi="Calibri" w:eastAsia="Calibri" w:cs="Arial"/>
          <w:b/>
          <w:bCs/>
          <w:sz w:val="28"/>
          <w:szCs w:val="28"/>
        </w:rPr>
        <w:t xml:space="preserve">: </w:t>
      </w:r>
    </w:p>
    <w:p w:rsidR="00A67774" w:rsidP="00A67774" w:rsidRDefault="00A67774" w14:paraId="1A7D272D" w14:textId="3EAE10AB">
      <w:pPr>
        <w:rPr>
          <w:rFonts w:ascii="Calibri" w:hAnsi="Calibri" w:eastAsia="Calibri" w:cs="Arial"/>
          <w:b/>
          <w:bCs/>
          <w:sz w:val="28"/>
          <w:szCs w:val="28"/>
        </w:rPr>
      </w:pPr>
      <w:r w:rsidRPr="001270A5">
        <w:rPr>
          <w:rFonts w:asciiTheme="majorHAnsi" w:hAnsiTheme="majorHAnsi" w:cstheme="majorHAnsi"/>
          <w:sz w:val="24"/>
          <w:szCs w:val="24"/>
        </w:rPr>
        <w:t>Meeting adjourned at</w:t>
      </w:r>
      <w:r w:rsidR="00237942">
        <w:rPr>
          <w:rFonts w:asciiTheme="majorHAnsi" w:hAnsiTheme="majorHAnsi" w:cstheme="majorHAnsi"/>
          <w:sz w:val="24"/>
          <w:szCs w:val="24"/>
        </w:rPr>
        <w:t xml:space="preserve"> </w:t>
      </w:r>
      <w:r w:rsidR="003B2210">
        <w:rPr>
          <w:rFonts w:asciiTheme="majorHAnsi" w:hAnsiTheme="majorHAnsi" w:cstheme="majorHAnsi"/>
          <w:sz w:val="24"/>
          <w:szCs w:val="24"/>
        </w:rPr>
        <w:t xml:space="preserve">8:36pm. </w:t>
      </w:r>
    </w:p>
    <w:p w:rsidR="00583A20" w:rsidRDefault="00583A20" w14:paraId="75827865" w14:textId="77777777"/>
    <w:sectPr w:rsidR="00583A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6944A8"/>
    <w:multiLevelType w:val="multilevel"/>
    <w:tmpl w:val="4A4A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D14FBB"/>
    <w:multiLevelType w:val="multilevel"/>
    <w:tmpl w:val="1ED88FA4"/>
    <w:lvl w:ilvl="0">
      <w:start w:val="1"/>
      <w:numFmt w:val="bullet"/>
      <w:lvlText w:val=""/>
      <w:lvlJc w:val="left"/>
      <w:pPr>
        <w:tabs>
          <w:tab w:val="num" w:pos="360"/>
        </w:tabs>
        <w:ind w:left="360" w:hanging="360"/>
      </w:pPr>
      <w:rPr>
        <w:rFonts w:hint="default" w:ascii="Symbol" w:hAnsi="Symbol"/>
        <w:sz w:val="20"/>
      </w:rPr>
    </w:lvl>
    <w:lvl w:ilvl="1" w:tentative="1">
      <w:numFmt w:val="bullet"/>
      <w:lvlText w:val=""/>
      <w:lvlJc w:val="left"/>
      <w:pPr>
        <w:tabs>
          <w:tab w:val="num" w:pos="1080"/>
        </w:tabs>
        <w:ind w:left="1080" w:hanging="360"/>
      </w:pPr>
      <w:rPr>
        <w:rFonts w:hint="default" w:ascii="Symbol" w:hAnsi="Symbol"/>
        <w:sz w:val="20"/>
      </w:rPr>
    </w:lvl>
    <w:lvl w:ilvl="2" w:tentative="1">
      <w:numFmt w:val="bullet"/>
      <w:lvlText w:val=""/>
      <w:lvlJc w:val="left"/>
      <w:pPr>
        <w:tabs>
          <w:tab w:val="num" w:pos="1800"/>
        </w:tabs>
        <w:ind w:left="1800" w:hanging="360"/>
      </w:pPr>
      <w:rPr>
        <w:rFonts w:hint="default" w:ascii="Symbol" w:hAnsi="Symbol"/>
        <w:sz w:val="20"/>
      </w:rPr>
    </w:lvl>
    <w:lvl w:ilvl="3" w:tentative="1">
      <w:numFmt w:val="bullet"/>
      <w:lvlText w:val=""/>
      <w:lvlJc w:val="left"/>
      <w:pPr>
        <w:tabs>
          <w:tab w:val="num" w:pos="2520"/>
        </w:tabs>
        <w:ind w:left="2520" w:hanging="360"/>
      </w:pPr>
      <w:rPr>
        <w:rFonts w:hint="default" w:ascii="Symbol" w:hAnsi="Symbol"/>
        <w:sz w:val="20"/>
      </w:rPr>
    </w:lvl>
    <w:lvl w:ilvl="4" w:tentative="1">
      <w:numFmt w:val="bullet"/>
      <w:lvlText w:val=""/>
      <w:lvlJc w:val="left"/>
      <w:pPr>
        <w:tabs>
          <w:tab w:val="num" w:pos="3240"/>
        </w:tabs>
        <w:ind w:left="3240" w:hanging="360"/>
      </w:pPr>
      <w:rPr>
        <w:rFonts w:hint="default" w:ascii="Symbol" w:hAnsi="Symbol"/>
        <w:sz w:val="20"/>
      </w:rPr>
    </w:lvl>
    <w:lvl w:ilvl="5" w:tentative="1">
      <w:numFmt w:val="bullet"/>
      <w:lvlText w:val=""/>
      <w:lvlJc w:val="left"/>
      <w:pPr>
        <w:tabs>
          <w:tab w:val="num" w:pos="3960"/>
        </w:tabs>
        <w:ind w:left="3960" w:hanging="360"/>
      </w:pPr>
      <w:rPr>
        <w:rFonts w:hint="default" w:ascii="Symbol" w:hAnsi="Symbol"/>
        <w:sz w:val="20"/>
      </w:rPr>
    </w:lvl>
    <w:lvl w:ilvl="6" w:tentative="1">
      <w:numFmt w:val="bullet"/>
      <w:lvlText w:val=""/>
      <w:lvlJc w:val="left"/>
      <w:pPr>
        <w:tabs>
          <w:tab w:val="num" w:pos="4680"/>
        </w:tabs>
        <w:ind w:left="4680" w:hanging="360"/>
      </w:pPr>
      <w:rPr>
        <w:rFonts w:hint="default" w:ascii="Symbol" w:hAnsi="Symbol"/>
        <w:sz w:val="20"/>
      </w:rPr>
    </w:lvl>
    <w:lvl w:ilvl="7" w:tentative="1">
      <w:numFmt w:val="bullet"/>
      <w:lvlText w:val=""/>
      <w:lvlJc w:val="left"/>
      <w:pPr>
        <w:tabs>
          <w:tab w:val="num" w:pos="5400"/>
        </w:tabs>
        <w:ind w:left="5400" w:hanging="360"/>
      </w:pPr>
      <w:rPr>
        <w:rFonts w:hint="default" w:ascii="Symbol" w:hAnsi="Symbol"/>
        <w:sz w:val="20"/>
      </w:rPr>
    </w:lvl>
    <w:lvl w:ilvl="8" w:tentative="1">
      <w:numFmt w:val="bullet"/>
      <w:lvlText w:val=""/>
      <w:lvlJc w:val="left"/>
      <w:pPr>
        <w:tabs>
          <w:tab w:val="num" w:pos="6120"/>
        </w:tabs>
        <w:ind w:left="6120" w:hanging="360"/>
      </w:pPr>
      <w:rPr>
        <w:rFonts w:hint="default" w:ascii="Symbol" w:hAnsi="Symbol"/>
        <w:sz w:val="20"/>
      </w:rPr>
    </w:lvl>
  </w:abstractNum>
  <w:abstractNum w:abstractNumId="3" w15:restartNumberingAfterBreak="0">
    <w:nsid w:val="23384DF2"/>
    <w:multiLevelType w:val="multilevel"/>
    <w:tmpl w:val="02BA0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6323DF"/>
    <w:multiLevelType w:val="multilevel"/>
    <w:tmpl w:val="B6A0B6EC"/>
    <w:lvl w:ilvl="0">
      <w:start w:val="1"/>
      <w:numFmt w:val="bullet"/>
      <w:lvlText w:val="o"/>
      <w:lvlJc w:val="left"/>
      <w:pPr>
        <w:tabs>
          <w:tab w:val="num" w:pos="1440"/>
        </w:tabs>
        <w:ind w:left="1440" w:hanging="360"/>
      </w:pPr>
      <w:rPr>
        <w:rFonts w:hint="default" w:ascii="Courier New" w:hAnsi="Courier New"/>
        <w:sz w:val="20"/>
      </w:rPr>
    </w:lvl>
    <w:lvl w:ilvl="1" w:tentative="1">
      <w:numFmt w:val="bullet"/>
      <w:lvlText w:val="o"/>
      <w:lvlJc w:val="left"/>
      <w:pPr>
        <w:tabs>
          <w:tab w:val="num" w:pos="2160"/>
        </w:tabs>
        <w:ind w:left="2160" w:hanging="360"/>
      </w:pPr>
      <w:rPr>
        <w:rFonts w:hint="default" w:ascii="Courier New" w:hAnsi="Courier New"/>
        <w:sz w:val="20"/>
      </w:rPr>
    </w:lvl>
    <w:lvl w:ilvl="2" w:tentative="1">
      <w:numFmt w:val="bullet"/>
      <w:lvlText w:val="o"/>
      <w:lvlJc w:val="left"/>
      <w:pPr>
        <w:tabs>
          <w:tab w:val="num" w:pos="2880"/>
        </w:tabs>
        <w:ind w:left="2880" w:hanging="360"/>
      </w:pPr>
      <w:rPr>
        <w:rFonts w:hint="default" w:ascii="Courier New" w:hAnsi="Courier New"/>
        <w:sz w:val="20"/>
      </w:rPr>
    </w:lvl>
    <w:lvl w:ilvl="3" w:tentative="1">
      <w:numFmt w:val="bullet"/>
      <w:lvlText w:val="o"/>
      <w:lvlJc w:val="left"/>
      <w:pPr>
        <w:tabs>
          <w:tab w:val="num" w:pos="3600"/>
        </w:tabs>
        <w:ind w:left="3600" w:hanging="360"/>
      </w:pPr>
      <w:rPr>
        <w:rFonts w:hint="default" w:ascii="Courier New" w:hAnsi="Courier New"/>
        <w:sz w:val="20"/>
      </w:rPr>
    </w:lvl>
    <w:lvl w:ilvl="4" w:tentative="1">
      <w:numFmt w:val="bullet"/>
      <w:lvlText w:val="o"/>
      <w:lvlJc w:val="left"/>
      <w:pPr>
        <w:tabs>
          <w:tab w:val="num" w:pos="4320"/>
        </w:tabs>
        <w:ind w:left="4320" w:hanging="360"/>
      </w:pPr>
      <w:rPr>
        <w:rFonts w:hint="default" w:ascii="Courier New" w:hAnsi="Courier New"/>
        <w:sz w:val="20"/>
      </w:rPr>
    </w:lvl>
    <w:lvl w:ilvl="5" w:tentative="1">
      <w:numFmt w:val="bullet"/>
      <w:lvlText w:val="o"/>
      <w:lvlJc w:val="left"/>
      <w:pPr>
        <w:tabs>
          <w:tab w:val="num" w:pos="5040"/>
        </w:tabs>
        <w:ind w:left="5040" w:hanging="360"/>
      </w:pPr>
      <w:rPr>
        <w:rFonts w:hint="default" w:ascii="Courier New" w:hAnsi="Courier New"/>
        <w:sz w:val="20"/>
      </w:rPr>
    </w:lvl>
    <w:lvl w:ilvl="6" w:tentative="1">
      <w:numFmt w:val="bullet"/>
      <w:lvlText w:val="o"/>
      <w:lvlJc w:val="left"/>
      <w:pPr>
        <w:tabs>
          <w:tab w:val="num" w:pos="5760"/>
        </w:tabs>
        <w:ind w:left="5760" w:hanging="360"/>
      </w:pPr>
      <w:rPr>
        <w:rFonts w:hint="default" w:ascii="Courier New" w:hAnsi="Courier New"/>
        <w:sz w:val="20"/>
      </w:rPr>
    </w:lvl>
    <w:lvl w:ilvl="7" w:tentative="1">
      <w:numFmt w:val="bullet"/>
      <w:lvlText w:val="o"/>
      <w:lvlJc w:val="left"/>
      <w:pPr>
        <w:tabs>
          <w:tab w:val="num" w:pos="6480"/>
        </w:tabs>
        <w:ind w:left="6480" w:hanging="360"/>
      </w:pPr>
      <w:rPr>
        <w:rFonts w:hint="default" w:ascii="Courier New" w:hAnsi="Courier New"/>
        <w:sz w:val="20"/>
      </w:rPr>
    </w:lvl>
    <w:lvl w:ilvl="8" w:tentative="1">
      <w:numFmt w:val="bullet"/>
      <w:lvlText w:val="o"/>
      <w:lvlJc w:val="left"/>
      <w:pPr>
        <w:tabs>
          <w:tab w:val="num" w:pos="7200"/>
        </w:tabs>
        <w:ind w:left="7200" w:hanging="360"/>
      </w:pPr>
      <w:rPr>
        <w:rFonts w:hint="default" w:ascii="Courier New" w:hAnsi="Courier New"/>
        <w:sz w:val="20"/>
      </w:rPr>
    </w:lvl>
  </w:abstractNum>
  <w:abstractNum w:abstractNumId="5" w15:restartNumberingAfterBreak="0">
    <w:nsid w:val="2AD90478"/>
    <w:multiLevelType w:val="multilevel"/>
    <w:tmpl w:val="24228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504C4"/>
    <w:multiLevelType w:val="multilevel"/>
    <w:tmpl w:val="F8100A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5EA74CB"/>
    <w:multiLevelType w:val="hybridMultilevel"/>
    <w:tmpl w:val="637C29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0C4DE6"/>
    <w:multiLevelType w:val="multilevel"/>
    <w:tmpl w:val="83F02AE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47BD4EC5"/>
    <w:multiLevelType w:val="multilevel"/>
    <w:tmpl w:val="62CECD6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825C1E"/>
    <w:multiLevelType w:val="hybridMultilevel"/>
    <w:tmpl w:val="635086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F43809"/>
    <w:multiLevelType w:val="hybridMultilevel"/>
    <w:tmpl w:val="EC201A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A104FE3"/>
    <w:multiLevelType w:val="hybridMultilevel"/>
    <w:tmpl w:val="030A04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47755087">
    <w:abstractNumId w:val="9"/>
  </w:num>
  <w:num w:numId="2" w16cid:durableId="1658072830">
    <w:abstractNumId w:val="3"/>
  </w:num>
  <w:num w:numId="3" w16cid:durableId="1289315078">
    <w:abstractNumId w:val="6"/>
  </w:num>
  <w:num w:numId="4" w16cid:durableId="1844932701">
    <w:abstractNumId w:val="1"/>
  </w:num>
  <w:num w:numId="5" w16cid:durableId="137966091">
    <w:abstractNumId w:val="0"/>
  </w:num>
  <w:num w:numId="6" w16cid:durableId="1790738209">
    <w:abstractNumId w:val="2"/>
  </w:num>
  <w:num w:numId="7" w16cid:durableId="14038745">
    <w:abstractNumId w:val="4"/>
  </w:num>
  <w:num w:numId="8" w16cid:durableId="1688562122">
    <w:abstractNumId w:val="8"/>
  </w:num>
  <w:num w:numId="9" w16cid:durableId="945648622">
    <w:abstractNumId w:val="5"/>
  </w:num>
  <w:num w:numId="10" w16cid:durableId="7873896">
    <w:abstractNumId w:val="7"/>
  </w:num>
  <w:num w:numId="11" w16cid:durableId="566034847">
    <w:abstractNumId w:val="10"/>
  </w:num>
  <w:num w:numId="12" w16cid:durableId="485705120">
    <w:abstractNumId w:val="12"/>
  </w:num>
  <w:num w:numId="13" w16cid:durableId="1031146018">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xMDI2NTc2ALIsDZR0lIJTi4sz8/NACoxrAZPC0lssAAAA"/>
  </w:docVars>
  <w:rsids>
    <w:rsidRoot w:val="00583A20"/>
    <w:rsid w:val="00016C49"/>
    <w:rsid w:val="000175CB"/>
    <w:rsid w:val="0005721B"/>
    <w:rsid w:val="00065158"/>
    <w:rsid w:val="00065282"/>
    <w:rsid w:val="000661AB"/>
    <w:rsid w:val="00076684"/>
    <w:rsid w:val="000821A9"/>
    <w:rsid w:val="000A4EA3"/>
    <w:rsid w:val="000A68A5"/>
    <w:rsid w:val="000A78B9"/>
    <w:rsid w:val="000B2B39"/>
    <w:rsid w:val="000C1399"/>
    <w:rsid w:val="000E26D1"/>
    <w:rsid w:val="00107C41"/>
    <w:rsid w:val="0011074A"/>
    <w:rsid w:val="00146590"/>
    <w:rsid w:val="00155E7B"/>
    <w:rsid w:val="001566A2"/>
    <w:rsid w:val="00190701"/>
    <w:rsid w:val="001969E5"/>
    <w:rsid w:val="001B2405"/>
    <w:rsid w:val="001B2CF2"/>
    <w:rsid w:val="001E523A"/>
    <w:rsid w:val="001E65DE"/>
    <w:rsid w:val="001F2268"/>
    <w:rsid w:val="001F2C23"/>
    <w:rsid w:val="001F38FB"/>
    <w:rsid w:val="002120C3"/>
    <w:rsid w:val="00237942"/>
    <w:rsid w:val="002411D6"/>
    <w:rsid w:val="00242F1E"/>
    <w:rsid w:val="0026049C"/>
    <w:rsid w:val="00281265"/>
    <w:rsid w:val="002836BE"/>
    <w:rsid w:val="0028381E"/>
    <w:rsid w:val="002848E7"/>
    <w:rsid w:val="002A63F1"/>
    <w:rsid w:val="002B518F"/>
    <w:rsid w:val="002C493D"/>
    <w:rsid w:val="002F7D95"/>
    <w:rsid w:val="0030035E"/>
    <w:rsid w:val="00334E23"/>
    <w:rsid w:val="00355F01"/>
    <w:rsid w:val="003727A5"/>
    <w:rsid w:val="00382683"/>
    <w:rsid w:val="003B2210"/>
    <w:rsid w:val="003C6568"/>
    <w:rsid w:val="003D6B55"/>
    <w:rsid w:val="003E6C6A"/>
    <w:rsid w:val="00407CF5"/>
    <w:rsid w:val="00414CE5"/>
    <w:rsid w:val="0042361C"/>
    <w:rsid w:val="0043284B"/>
    <w:rsid w:val="00450737"/>
    <w:rsid w:val="004611A9"/>
    <w:rsid w:val="004802A1"/>
    <w:rsid w:val="00492BE1"/>
    <w:rsid w:val="00496FAE"/>
    <w:rsid w:val="004A6710"/>
    <w:rsid w:val="004A697F"/>
    <w:rsid w:val="004A7995"/>
    <w:rsid w:val="004B36BE"/>
    <w:rsid w:val="004C0C0F"/>
    <w:rsid w:val="004C2DFC"/>
    <w:rsid w:val="004C49F6"/>
    <w:rsid w:val="004C623E"/>
    <w:rsid w:val="00543D59"/>
    <w:rsid w:val="00545B30"/>
    <w:rsid w:val="00552DC1"/>
    <w:rsid w:val="005548B7"/>
    <w:rsid w:val="00583A20"/>
    <w:rsid w:val="005A1466"/>
    <w:rsid w:val="005C0F50"/>
    <w:rsid w:val="005D1426"/>
    <w:rsid w:val="005F24AF"/>
    <w:rsid w:val="0062362F"/>
    <w:rsid w:val="0063278E"/>
    <w:rsid w:val="00634677"/>
    <w:rsid w:val="00645BBB"/>
    <w:rsid w:val="006469B0"/>
    <w:rsid w:val="00661C64"/>
    <w:rsid w:val="00663D26"/>
    <w:rsid w:val="006B1B45"/>
    <w:rsid w:val="006C2D7F"/>
    <w:rsid w:val="006C565E"/>
    <w:rsid w:val="006D0591"/>
    <w:rsid w:val="006D5247"/>
    <w:rsid w:val="006E1DAA"/>
    <w:rsid w:val="006E3352"/>
    <w:rsid w:val="006E5D8D"/>
    <w:rsid w:val="006F1116"/>
    <w:rsid w:val="006F6391"/>
    <w:rsid w:val="00711619"/>
    <w:rsid w:val="00716396"/>
    <w:rsid w:val="00724315"/>
    <w:rsid w:val="00731469"/>
    <w:rsid w:val="007619E6"/>
    <w:rsid w:val="00763FFF"/>
    <w:rsid w:val="007778D3"/>
    <w:rsid w:val="00785454"/>
    <w:rsid w:val="00796C8E"/>
    <w:rsid w:val="007B4FFE"/>
    <w:rsid w:val="007C1ECC"/>
    <w:rsid w:val="007D139A"/>
    <w:rsid w:val="007D3FE3"/>
    <w:rsid w:val="007D4BF6"/>
    <w:rsid w:val="007E08E9"/>
    <w:rsid w:val="007E0E9A"/>
    <w:rsid w:val="007E6ABC"/>
    <w:rsid w:val="007F72E9"/>
    <w:rsid w:val="00803DEC"/>
    <w:rsid w:val="00822F7A"/>
    <w:rsid w:val="0082505F"/>
    <w:rsid w:val="00830E13"/>
    <w:rsid w:val="00834254"/>
    <w:rsid w:val="00835F2E"/>
    <w:rsid w:val="00847E86"/>
    <w:rsid w:val="00854FF0"/>
    <w:rsid w:val="008564FF"/>
    <w:rsid w:val="008567FD"/>
    <w:rsid w:val="00882B90"/>
    <w:rsid w:val="00897A15"/>
    <w:rsid w:val="00897BF6"/>
    <w:rsid w:val="008F272E"/>
    <w:rsid w:val="0090162D"/>
    <w:rsid w:val="00926C55"/>
    <w:rsid w:val="00951908"/>
    <w:rsid w:val="009534EA"/>
    <w:rsid w:val="00960DA5"/>
    <w:rsid w:val="00961B17"/>
    <w:rsid w:val="009628A2"/>
    <w:rsid w:val="00985CD5"/>
    <w:rsid w:val="009935F0"/>
    <w:rsid w:val="009B7D27"/>
    <w:rsid w:val="009C6CCA"/>
    <w:rsid w:val="009E00A8"/>
    <w:rsid w:val="009F069A"/>
    <w:rsid w:val="009F7CD8"/>
    <w:rsid w:val="00A250C6"/>
    <w:rsid w:val="00A47707"/>
    <w:rsid w:val="00A52ADB"/>
    <w:rsid w:val="00A62DA3"/>
    <w:rsid w:val="00A67774"/>
    <w:rsid w:val="00AA1DF0"/>
    <w:rsid w:val="00AA795F"/>
    <w:rsid w:val="00AB540D"/>
    <w:rsid w:val="00AC4A20"/>
    <w:rsid w:val="00AE10D4"/>
    <w:rsid w:val="00AF31D1"/>
    <w:rsid w:val="00B047A8"/>
    <w:rsid w:val="00B07A10"/>
    <w:rsid w:val="00B42C14"/>
    <w:rsid w:val="00B72053"/>
    <w:rsid w:val="00B86256"/>
    <w:rsid w:val="00BA029B"/>
    <w:rsid w:val="00BA0D98"/>
    <w:rsid w:val="00BA5464"/>
    <w:rsid w:val="00BB0C16"/>
    <w:rsid w:val="00BB1A64"/>
    <w:rsid w:val="00BC6D74"/>
    <w:rsid w:val="00BE439E"/>
    <w:rsid w:val="00BE5981"/>
    <w:rsid w:val="00BE6D6C"/>
    <w:rsid w:val="00BF4F43"/>
    <w:rsid w:val="00C01753"/>
    <w:rsid w:val="00C026E0"/>
    <w:rsid w:val="00C27910"/>
    <w:rsid w:val="00C372E5"/>
    <w:rsid w:val="00C44598"/>
    <w:rsid w:val="00C65964"/>
    <w:rsid w:val="00C77EED"/>
    <w:rsid w:val="00C86359"/>
    <w:rsid w:val="00C93913"/>
    <w:rsid w:val="00CA2477"/>
    <w:rsid w:val="00CF463B"/>
    <w:rsid w:val="00D10E77"/>
    <w:rsid w:val="00D25B1A"/>
    <w:rsid w:val="00D32F89"/>
    <w:rsid w:val="00D417ED"/>
    <w:rsid w:val="00D438AC"/>
    <w:rsid w:val="00D60519"/>
    <w:rsid w:val="00D608AB"/>
    <w:rsid w:val="00D625D2"/>
    <w:rsid w:val="00D637D6"/>
    <w:rsid w:val="00D74BF7"/>
    <w:rsid w:val="00D847EC"/>
    <w:rsid w:val="00D92B5F"/>
    <w:rsid w:val="00DA6071"/>
    <w:rsid w:val="00DD39D4"/>
    <w:rsid w:val="00DD7A08"/>
    <w:rsid w:val="00DF39E5"/>
    <w:rsid w:val="00DF3BDE"/>
    <w:rsid w:val="00DF3E52"/>
    <w:rsid w:val="00E255B9"/>
    <w:rsid w:val="00E312E4"/>
    <w:rsid w:val="00E42F24"/>
    <w:rsid w:val="00E45171"/>
    <w:rsid w:val="00E558D0"/>
    <w:rsid w:val="00EA15A8"/>
    <w:rsid w:val="00EB5970"/>
    <w:rsid w:val="00F0508B"/>
    <w:rsid w:val="00F05283"/>
    <w:rsid w:val="00F056D7"/>
    <w:rsid w:val="00F12F36"/>
    <w:rsid w:val="00F21759"/>
    <w:rsid w:val="00F21C82"/>
    <w:rsid w:val="00F27188"/>
    <w:rsid w:val="00F30521"/>
    <w:rsid w:val="00F37940"/>
    <w:rsid w:val="00F736A9"/>
    <w:rsid w:val="00F76E79"/>
    <w:rsid w:val="00F817FC"/>
    <w:rsid w:val="00F92599"/>
    <w:rsid w:val="00F93015"/>
    <w:rsid w:val="00FA7733"/>
    <w:rsid w:val="0E074997"/>
    <w:rsid w:val="0F124915"/>
    <w:rsid w:val="16660AF3"/>
    <w:rsid w:val="1DA28785"/>
    <w:rsid w:val="1EAA5467"/>
    <w:rsid w:val="1EB275EC"/>
    <w:rsid w:val="2D109DE1"/>
    <w:rsid w:val="34773CE7"/>
    <w:rsid w:val="38468E51"/>
    <w:rsid w:val="4881B253"/>
    <w:rsid w:val="549E39AC"/>
    <w:rsid w:val="55309E5F"/>
    <w:rsid w:val="5B438CF9"/>
    <w:rsid w:val="5E250329"/>
    <w:rsid w:val="67DF1FFC"/>
    <w:rsid w:val="6AA7F796"/>
    <w:rsid w:val="6BD3C85A"/>
    <w:rsid w:val="6D4780FE"/>
    <w:rsid w:val="74EE3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E488"/>
  <w15:chartTrackingRefBased/>
  <w15:docId w15:val="{6760849B-E1A6-4036-9DF3-84B5B97653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3A20"/>
    <w:pPr>
      <w:ind w:left="720"/>
      <w:contextualSpacing/>
    </w:pPr>
  </w:style>
  <w:style w:type="paragraph" w:styleId="paragraph" w:customStyle="1">
    <w:name w:val="paragraph"/>
    <w:basedOn w:val="Normal"/>
    <w:rsid w:val="00543D5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43D59"/>
  </w:style>
  <w:style w:type="character" w:styleId="findhit" w:customStyle="1">
    <w:name w:val="findhit"/>
    <w:basedOn w:val="DefaultParagraphFont"/>
    <w:rsid w:val="00543D59"/>
  </w:style>
  <w:style w:type="character" w:styleId="eop" w:customStyle="1">
    <w:name w:val="eop"/>
    <w:basedOn w:val="DefaultParagraphFont"/>
    <w:rsid w:val="00543D59"/>
  </w:style>
  <w:style w:type="character" w:styleId="CommentReference">
    <w:name w:val="annotation reference"/>
    <w:basedOn w:val="DefaultParagraphFont"/>
    <w:uiPriority w:val="99"/>
    <w:semiHidden/>
    <w:unhideWhenUsed/>
    <w:rsid w:val="00C77EED"/>
    <w:rPr>
      <w:sz w:val="16"/>
      <w:szCs w:val="16"/>
    </w:rPr>
  </w:style>
  <w:style w:type="paragraph" w:styleId="CommentText">
    <w:name w:val="annotation text"/>
    <w:basedOn w:val="Normal"/>
    <w:link w:val="CommentTextChar"/>
    <w:uiPriority w:val="99"/>
    <w:unhideWhenUsed/>
    <w:rsid w:val="00C77EED"/>
    <w:pPr>
      <w:spacing w:line="240" w:lineRule="auto"/>
    </w:pPr>
    <w:rPr>
      <w:sz w:val="20"/>
      <w:szCs w:val="20"/>
    </w:rPr>
  </w:style>
  <w:style w:type="character" w:styleId="CommentTextChar" w:customStyle="1">
    <w:name w:val="Comment Text Char"/>
    <w:basedOn w:val="DefaultParagraphFont"/>
    <w:link w:val="CommentText"/>
    <w:uiPriority w:val="99"/>
    <w:rsid w:val="00C77EED"/>
    <w:rPr>
      <w:sz w:val="20"/>
      <w:szCs w:val="20"/>
    </w:rPr>
  </w:style>
  <w:style w:type="paragraph" w:styleId="CommentSubject">
    <w:name w:val="annotation subject"/>
    <w:basedOn w:val="CommentText"/>
    <w:next w:val="CommentText"/>
    <w:link w:val="CommentSubjectChar"/>
    <w:uiPriority w:val="99"/>
    <w:semiHidden/>
    <w:unhideWhenUsed/>
    <w:rsid w:val="00C77EED"/>
    <w:rPr>
      <w:b/>
      <w:bCs/>
    </w:rPr>
  </w:style>
  <w:style w:type="character" w:styleId="CommentSubjectChar" w:customStyle="1">
    <w:name w:val="Comment Subject Char"/>
    <w:basedOn w:val="CommentTextChar"/>
    <w:link w:val="CommentSubject"/>
    <w:uiPriority w:val="99"/>
    <w:semiHidden/>
    <w:rsid w:val="00C77EED"/>
    <w:rPr>
      <w:b/>
      <w:bCs/>
      <w:sz w:val="20"/>
      <w:szCs w:val="20"/>
    </w:rPr>
  </w:style>
  <w:style w:type="character" w:styleId="Mention">
    <w:name w:val="Mention"/>
    <w:basedOn w:val="DefaultParagraphFont"/>
    <w:uiPriority w:val="99"/>
    <w:unhideWhenUsed/>
    <w:rsid w:val="00C77E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708">
      <w:bodyDiv w:val="1"/>
      <w:marLeft w:val="0"/>
      <w:marRight w:val="0"/>
      <w:marTop w:val="0"/>
      <w:marBottom w:val="0"/>
      <w:divBdr>
        <w:top w:val="none" w:sz="0" w:space="0" w:color="auto"/>
        <w:left w:val="none" w:sz="0" w:space="0" w:color="auto"/>
        <w:bottom w:val="none" w:sz="0" w:space="0" w:color="auto"/>
        <w:right w:val="none" w:sz="0" w:space="0" w:color="auto"/>
      </w:divBdr>
    </w:div>
    <w:div w:id="224033524">
      <w:bodyDiv w:val="1"/>
      <w:marLeft w:val="0"/>
      <w:marRight w:val="0"/>
      <w:marTop w:val="0"/>
      <w:marBottom w:val="0"/>
      <w:divBdr>
        <w:top w:val="none" w:sz="0" w:space="0" w:color="auto"/>
        <w:left w:val="none" w:sz="0" w:space="0" w:color="auto"/>
        <w:bottom w:val="none" w:sz="0" w:space="0" w:color="auto"/>
        <w:right w:val="none" w:sz="0" w:space="0" w:color="auto"/>
      </w:divBdr>
      <w:divsChild>
        <w:div w:id="1360080549">
          <w:marLeft w:val="0"/>
          <w:marRight w:val="0"/>
          <w:marTop w:val="0"/>
          <w:marBottom w:val="0"/>
          <w:divBdr>
            <w:top w:val="none" w:sz="0" w:space="0" w:color="auto"/>
            <w:left w:val="none" w:sz="0" w:space="0" w:color="auto"/>
            <w:bottom w:val="none" w:sz="0" w:space="0" w:color="auto"/>
            <w:right w:val="none" w:sz="0" w:space="0" w:color="auto"/>
          </w:divBdr>
        </w:div>
      </w:divsChild>
    </w:div>
    <w:div w:id="398552722">
      <w:bodyDiv w:val="1"/>
      <w:marLeft w:val="0"/>
      <w:marRight w:val="0"/>
      <w:marTop w:val="0"/>
      <w:marBottom w:val="0"/>
      <w:divBdr>
        <w:top w:val="none" w:sz="0" w:space="0" w:color="auto"/>
        <w:left w:val="none" w:sz="0" w:space="0" w:color="auto"/>
        <w:bottom w:val="none" w:sz="0" w:space="0" w:color="auto"/>
        <w:right w:val="none" w:sz="0" w:space="0" w:color="auto"/>
      </w:divBdr>
      <w:divsChild>
        <w:div w:id="2030908487">
          <w:marLeft w:val="0"/>
          <w:marRight w:val="0"/>
          <w:marTop w:val="0"/>
          <w:marBottom w:val="0"/>
          <w:divBdr>
            <w:top w:val="none" w:sz="0" w:space="0" w:color="auto"/>
            <w:left w:val="none" w:sz="0" w:space="0" w:color="auto"/>
            <w:bottom w:val="none" w:sz="0" w:space="0" w:color="auto"/>
            <w:right w:val="none" w:sz="0" w:space="0" w:color="auto"/>
          </w:divBdr>
        </w:div>
      </w:divsChild>
    </w:div>
    <w:div w:id="428551405">
      <w:bodyDiv w:val="1"/>
      <w:marLeft w:val="0"/>
      <w:marRight w:val="0"/>
      <w:marTop w:val="0"/>
      <w:marBottom w:val="0"/>
      <w:divBdr>
        <w:top w:val="none" w:sz="0" w:space="0" w:color="auto"/>
        <w:left w:val="none" w:sz="0" w:space="0" w:color="auto"/>
        <w:bottom w:val="none" w:sz="0" w:space="0" w:color="auto"/>
        <w:right w:val="none" w:sz="0" w:space="0" w:color="auto"/>
      </w:divBdr>
      <w:divsChild>
        <w:div w:id="1714189334">
          <w:marLeft w:val="0"/>
          <w:marRight w:val="0"/>
          <w:marTop w:val="0"/>
          <w:marBottom w:val="0"/>
          <w:divBdr>
            <w:top w:val="none" w:sz="0" w:space="0" w:color="auto"/>
            <w:left w:val="none" w:sz="0" w:space="0" w:color="auto"/>
            <w:bottom w:val="none" w:sz="0" w:space="0" w:color="auto"/>
            <w:right w:val="none" w:sz="0" w:space="0" w:color="auto"/>
          </w:divBdr>
        </w:div>
      </w:divsChild>
    </w:div>
    <w:div w:id="790321683">
      <w:bodyDiv w:val="1"/>
      <w:marLeft w:val="0"/>
      <w:marRight w:val="0"/>
      <w:marTop w:val="0"/>
      <w:marBottom w:val="0"/>
      <w:divBdr>
        <w:top w:val="none" w:sz="0" w:space="0" w:color="auto"/>
        <w:left w:val="none" w:sz="0" w:space="0" w:color="auto"/>
        <w:bottom w:val="none" w:sz="0" w:space="0" w:color="auto"/>
        <w:right w:val="none" w:sz="0" w:space="0" w:color="auto"/>
      </w:divBdr>
      <w:divsChild>
        <w:div w:id="2055304166">
          <w:marLeft w:val="0"/>
          <w:marRight w:val="0"/>
          <w:marTop w:val="0"/>
          <w:marBottom w:val="0"/>
          <w:divBdr>
            <w:top w:val="none" w:sz="0" w:space="0" w:color="auto"/>
            <w:left w:val="none" w:sz="0" w:space="0" w:color="auto"/>
            <w:bottom w:val="none" w:sz="0" w:space="0" w:color="auto"/>
            <w:right w:val="none" w:sz="0" w:space="0" w:color="auto"/>
          </w:divBdr>
          <w:divsChild>
            <w:div w:id="16023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477">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9">
          <w:marLeft w:val="0"/>
          <w:marRight w:val="0"/>
          <w:marTop w:val="0"/>
          <w:marBottom w:val="0"/>
          <w:divBdr>
            <w:top w:val="none" w:sz="0" w:space="0" w:color="auto"/>
            <w:left w:val="none" w:sz="0" w:space="0" w:color="auto"/>
            <w:bottom w:val="none" w:sz="0" w:space="0" w:color="auto"/>
            <w:right w:val="none" w:sz="0" w:space="0" w:color="auto"/>
          </w:divBdr>
        </w:div>
      </w:divsChild>
    </w:div>
    <w:div w:id="10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6629470">
          <w:marLeft w:val="0"/>
          <w:marRight w:val="0"/>
          <w:marTop w:val="0"/>
          <w:marBottom w:val="0"/>
          <w:divBdr>
            <w:top w:val="none" w:sz="0" w:space="0" w:color="auto"/>
            <w:left w:val="none" w:sz="0" w:space="0" w:color="auto"/>
            <w:bottom w:val="none" w:sz="0" w:space="0" w:color="auto"/>
            <w:right w:val="none" w:sz="0" w:space="0" w:color="auto"/>
          </w:divBdr>
        </w:div>
      </w:divsChild>
    </w:div>
    <w:div w:id="1086610699">
      <w:bodyDiv w:val="1"/>
      <w:marLeft w:val="0"/>
      <w:marRight w:val="0"/>
      <w:marTop w:val="0"/>
      <w:marBottom w:val="0"/>
      <w:divBdr>
        <w:top w:val="none" w:sz="0" w:space="0" w:color="auto"/>
        <w:left w:val="none" w:sz="0" w:space="0" w:color="auto"/>
        <w:bottom w:val="none" w:sz="0" w:space="0" w:color="auto"/>
        <w:right w:val="none" w:sz="0" w:space="0" w:color="auto"/>
      </w:divBdr>
      <w:divsChild>
        <w:div w:id="79955930">
          <w:marLeft w:val="0"/>
          <w:marRight w:val="0"/>
          <w:marTop w:val="0"/>
          <w:marBottom w:val="0"/>
          <w:divBdr>
            <w:top w:val="none" w:sz="0" w:space="0" w:color="auto"/>
            <w:left w:val="none" w:sz="0" w:space="0" w:color="auto"/>
            <w:bottom w:val="none" w:sz="0" w:space="0" w:color="auto"/>
            <w:right w:val="none" w:sz="0" w:space="0" w:color="auto"/>
          </w:divBdr>
        </w:div>
      </w:divsChild>
    </w:div>
    <w:div w:id="1117795063">
      <w:bodyDiv w:val="1"/>
      <w:marLeft w:val="0"/>
      <w:marRight w:val="0"/>
      <w:marTop w:val="0"/>
      <w:marBottom w:val="0"/>
      <w:divBdr>
        <w:top w:val="none" w:sz="0" w:space="0" w:color="auto"/>
        <w:left w:val="none" w:sz="0" w:space="0" w:color="auto"/>
        <w:bottom w:val="none" w:sz="0" w:space="0" w:color="auto"/>
        <w:right w:val="none" w:sz="0" w:space="0" w:color="auto"/>
      </w:divBdr>
      <w:divsChild>
        <w:div w:id="325668411">
          <w:marLeft w:val="0"/>
          <w:marRight w:val="0"/>
          <w:marTop w:val="0"/>
          <w:marBottom w:val="0"/>
          <w:divBdr>
            <w:top w:val="none" w:sz="0" w:space="0" w:color="auto"/>
            <w:left w:val="none" w:sz="0" w:space="0" w:color="auto"/>
            <w:bottom w:val="none" w:sz="0" w:space="0" w:color="auto"/>
            <w:right w:val="none" w:sz="0" w:space="0" w:color="auto"/>
          </w:divBdr>
        </w:div>
        <w:div w:id="412892318">
          <w:marLeft w:val="0"/>
          <w:marRight w:val="0"/>
          <w:marTop w:val="0"/>
          <w:marBottom w:val="0"/>
          <w:divBdr>
            <w:top w:val="none" w:sz="0" w:space="0" w:color="auto"/>
            <w:left w:val="none" w:sz="0" w:space="0" w:color="auto"/>
            <w:bottom w:val="none" w:sz="0" w:space="0" w:color="auto"/>
            <w:right w:val="none" w:sz="0" w:space="0" w:color="auto"/>
          </w:divBdr>
        </w:div>
        <w:div w:id="452138514">
          <w:marLeft w:val="0"/>
          <w:marRight w:val="0"/>
          <w:marTop w:val="0"/>
          <w:marBottom w:val="0"/>
          <w:divBdr>
            <w:top w:val="none" w:sz="0" w:space="0" w:color="auto"/>
            <w:left w:val="none" w:sz="0" w:space="0" w:color="auto"/>
            <w:bottom w:val="none" w:sz="0" w:space="0" w:color="auto"/>
            <w:right w:val="none" w:sz="0" w:space="0" w:color="auto"/>
          </w:divBdr>
        </w:div>
      </w:divsChild>
    </w:div>
    <w:div w:id="1154252495">
      <w:bodyDiv w:val="1"/>
      <w:marLeft w:val="0"/>
      <w:marRight w:val="0"/>
      <w:marTop w:val="0"/>
      <w:marBottom w:val="0"/>
      <w:divBdr>
        <w:top w:val="none" w:sz="0" w:space="0" w:color="auto"/>
        <w:left w:val="none" w:sz="0" w:space="0" w:color="auto"/>
        <w:bottom w:val="none" w:sz="0" w:space="0" w:color="auto"/>
        <w:right w:val="none" w:sz="0" w:space="0" w:color="auto"/>
      </w:divBdr>
    </w:div>
    <w:div w:id="1196845878">
      <w:bodyDiv w:val="1"/>
      <w:marLeft w:val="0"/>
      <w:marRight w:val="0"/>
      <w:marTop w:val="0"/>
      <w:marBottom w:val="0"/>
      <w:divBdr>
        <w:top w:val="none" w:sz="0" w:space="0" w:color="auto"/>
        <w:left w:val="none" w:sz="0" w:space="0" w:color="auto"/>
        <w:bottom w:val="none" w:sz="0" w:space="0" w:color="auto"/>
        <w:right w:val="none" w:sz="0" w:space="0" w:color="auto"/>
      </w:divBdr>
      <w:divsChild>
        <w:div w:id="536504329">
          <w:marLeft w:val="0"/>
          <w:marRight w:val="0"/>
          <w:marTop w:val="0"/>
          <w:marBottom w:val="0"/>
          <w:divBdr>
            <w:top w:val="none" w:sz="0" w:space="0" w:color="auto"/>
            <w:left w:val="none" w:sz="0" w:space="0" w:color="auto"/>
            <w:bottom w:val="none" w:sz="0" w:space="0" w:color="auto"/>
            <w:right w:val="none" w:sz="0" w:space="0" w:color="auto"/>
          </w:divBdr>
        </w:div>
      </w:divsChild>
    </w:div>
    <w:div w:id="1412308949">
      <w:bodyDiv w:val="1"/>
      <w:marLeft w:val="0"/>
      <w:marRight w:val="0"/>
      <w:marTop w:val="0"/>
      <w:marBottom w:val="0"/>
      <w:divBdr>
        <w:top w:val="none" w:sz="0" w:space="0" w:color="auto"/>
        <w:left w:val="none" w:sz="0" w:space="0" w:color="auto"/>
        <w:bottom w:val="none" w:sz="0" w:space="0" w:color="auto"/>
        <w:right w:val="none" w:sz="0" w:space="0" w:color="auto"/>
      </w:divBdr>
      <w:divsChild>
        <w:div w:id="1189025385">
          <w:marLeft w:val="0"/>
          <w:marRight w:val="0"/>
          <w:marTop w:val="0"/>
          <w:marBottom w:val="0"/>
          <w:divBdr>
            <w:top w:val="none" w:sz="0" w:space="0" w:color="auto"/>
            <w:left w:val="none" w:sz="0" w:space="0" w:color="auto"/>
            <w:bottom w:val="none" w:sz="0" w:space="0" w:color="auto"/>
            <w:right w:val="none" w:sz="0" w:space="0" w:color="auto"/>
          </w:divBdr>
        </w:div>
      </w:divsChild>
    </w:div>
    <w:div w:id="1504010274">
      <w:bodyDiv w:val="1"/>
      <w:marLeft w:val="0"/>
      <w:marRight w:val="0"/>
      <w:marTop w:val="0"/>
      <w:marBottom w:val="0"/>
      <w:divBdr>
        <w:top w:val="none" w:sz="0" w:space="0" w:color="auto"/>
        <w:left w:val="none" w:sz="0" w:space="0" w:color="auto"/>
        <w:bottom w:val="none" w:sz="0" w:space="0" w:color="auto"/>
        <w:right w:val="none" w:sz="0" w:space="0" w:color="auto"/>
      </w:divBdr>
      <w:divsChild>
        <w:div w:id="2100784692">
          <w:marLeft w:val="0"/>
          <w:marRight w:val="0"/>
          <w:marTop w:val="0"/>
          <w:marBottom w:val="0"/>
          <w:divBdr>
            <w:top w:val="none" w:sz="0" w:space="0" w:color="auto"/>
            <w:left w:val="none" w:sz="0" w:space="0" w:color="auto"/>
            <w:bottom w:val="none" w:sz="0" w:space="0" w:color="auto"/>
            <w:right w:val="none" w:sz="0" w:space="0" w:color="auto"/>
          </w:divBdr>
        </w:div>
      </w:divsChild>
    </w:div>
    <w:div w:id="1714693407">
      <w:bodyDiv w:val="1"/>
      <w:marLeft w:val="0"/>
      <w:marRight w:val="0"/>
      <w:marTop w:val="0"/>
      <w:marBottom w:val="0"/>
      <w:divBdr>
        <w:top w:val="none" w:sz="0" w:space="0" w:color="auto"/>
        <w:left w:val="none" w:sz="0" w:space="0" w:color="auto"/>
        <w:bottom w:val="none" w:sz="0" w:space="0" w:color="auto"/>
        <w:right w:val="none" w:sz="0" w:space="0" w:color="auto"/>
      </w:divBdr>
      <w:divsChild>
        <w:div w:id="12538822">
          <w:marLeft w:val="0"/>
          <w:marRight w:val="0"/>
          <w:marTop w:val="0"/>
          <w:marBottom w:val="0"/>
          <w:divBdr>
            <w:top w:val="none" w:sz="0" w:space="0" w:color="auto"/>
            <w:left w:val="none" w:sz="0" w:space="0" w:color="auto"/>
            <w:bottom w:val="none" w:sz="0" w:space="0" w:color="auto"/>
            <w:right w:val="none" w:sz="0" w:space="0" w:color="auto"/>
          </w:divBdr>
        </w:div>
      </w:divsChild>
    </w:div>
    <w:div w:id="1977181151">
      <w:bodyDiv w:val="1"/>
      <w:marLeft w:val="0"/>
      <w:marRight w:val="0"/>
      <w:marTop w:val="0"/>
      <w:marBottom w:val="0"/>
      <w:divBdr>
        <w:top w:val="none" w:sz="0" w:space="0" w:color="auto"/>
        <w:left w:val="none" w:sz="0" w:space="0" w:color="auto"/>
        <w:bottom w:val="none" w:sz="0" w:space="0" w:color="auto"/>
        <w:right w:val="none" w:sz="0" w:space="0" w:color="auto"/>
      </w:divBdr>
      <w:divsChild>
        <w:div w:id="19670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3" ma:contentTypeDescription="Create a new document." ma:contentTypeScope="" ma:versionID="6ade8710f8be9657b37f896d06ebc33f">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4a90ba3eb576b4cdd0dcb2b7ff7a2744"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6B664-4C94-4BEF-BDA8-082A29272389}">
  <ds:schemaRefs>
    <ds:schemaRef ds:uri="http://schemas.microsoft.com/sharepoint/v3/contenttype/forms"/>
  </ds:schemaRefs>
</ds:datastoreItem>
</file>

<file path=customXml/itemProps2.xml><?xml version="1.0" encoding="utf-8"?>
<ds:datastoreItem xmlns:ds="http://schemas.openxmlformats.org/officeDocument/2006/customXml" ds:itemID="{6025E247-3503-4CAD-86B7-E6780B35D6A2}">
  <ds:schemaRefs>
    <ds:schemaRef ds:uri="http://schemas.openxmlformats.org/officeDocument/2006/bibliography"/>
  </ds:schemaRefs>
</ds:datastoreItem>
</file>

<file path=customXml/itemProps3.xml><?xml version="1.0" encoding="utf-8"?>
<ds:datastoreItem xmlns:ds="http://schemas.openxmlformats.org/officeDocument/2006/customXml" ds:itemID="{72A78B26-12B4-4BB6-9B1F-CE45B0055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B7A784-C0B6-46FF-B920-A5AC2408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Fraser, Christina</dc:creator>
  <keywords/>
  <dc:description/>
  <lastModifiedBy>Khan, Faraz</lastModifiedBy>
  <revision>214</revision>
  <dcterms:created xsi:type="dcterms:W3CDTF">2022-11-28T22:02:00.0000000Z</dcterms:created>
  <dcterms:modified xsi:type="dcterms:W3CDTF">2022-12-13T16:16:27.0549370Z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GrammarlyDocumentId">
    <vt:lpwstr>fff827fa7093778cb340253b3d17b0959a2c193691a3fe66d99ff602a4a9d642</vt:lpwstr>
  </property>
</Properties>
</file>