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="0005021B" w:rsidP="0005021B" w:rsidRDefault="0005021B" w14:paraId="672A6659" wp14:textId="77777777">
      <w:pPr>
        <w:rPr>
          <w:rFonts w:ascii="Arial" w:hAnsi="Arial" w:eastAsia="Times New Roman" w:cs="Times New Roman"/>
          <w:b/>
          <w:bCs/>
          <w:i/>
          <w:iCs/>
          <w:color w:val="E84A27"/>
          <w:sz w:val="40"/>
          <w:szCs w:val="40"/>
          <w:shd w:val="clear" w:color="auto" w:fill="FFFFFF"/>
        </w:rPr>
      </w:pPr>
      <w:r w:rsidR="0005021B">
        <w:drawing>
          <wp:inline xmlns:wp14="http://schemas.microsoft.com/office/word/2010/wordprocessingDrawing" wp14:editId="1079CB44" wp14:anchorId="37A712FA">
            <wp:extent cx="2369148" cy="1187865"/>
            <wp:effectExtent l="0" t="0" r="0" b="0"/>
            <wp:docPr id="1" name="Picture 1" descr="/var/folders/3w/15sw5v0s26x5nxfrzt7x70sc0000gn/T/com.microsoft.Word/Content.MSO/F9311245.tmp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f0dfb0fe641140cf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69148" cy="118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5A3601" w:rsidR="0005021B" w:rsidP="0005021B" w:rsidRDefault="0005021B" w14:paraId="0D5EE803" wp14:textId="77777777">
      <w:pPr>
        <w:jc w:val="center"/>
        <w:rPr>
          <w:rFonts w:ascii="Times New Roman" w:hAnsi="Times New Roman" w:eastAsia="Times New Roman" w:cs="Times New Roman"/>
        </w:rPr>
      </w:pPr>
      <w:r w:rsidRPr="005A3601">
        <w:rPr>
          <w:rFonts w:ascii="Arial" w:hAnsi="Arial" w:eastAsia="Times New Roman" w:cs="Times New Roman"/>
          <w:b/>
          <w:bCs/>
          <w:i/>
          <w:iCs/>
          <w:color w:val="E84A27"/>
          <w:sz w:val="40"/>
          <w:szCs w:val="40"/>
          <w:shd w:val="clear" w:color="auto" w:fill="FFFFFF"/>
        </w:rPr>
        <w:t>Student Organization</w:t>
      </w:r>
      <w:r w:rsidRPr="005A3601">
        <w:rPr>
          <w:rFonts w:ascii="Arial" w:hAnsi="Arial" w:eastAsia="Times New Roman" w:cs="Times New Roman"/>
          <w:color w:val="E84A27"/>
          <w:sz w:val="40"/>
          <w:szCs w:val="40"/>
          <w:shd w:val="clear" w:color="auto" w:fill="FFFFFF"/>
        </w:rPr>
        <w:t> </w:t>
      </w:r>
      <w:r w:rsidRPr="005A3601">
        <w:rPr>
          <w:rFonts w:ascii="Arial" w:hAnsi="Arial" w:eastAsia="Times New Roman" w:cs="Times New Roman"/>
          <w:color w:val="E84A27"/>
          <w:sz w:val="40"/>
          <w:szCs w:val="40"/>
          <w:shd w:val="clear" w:color="auto" w:fill="FFFFFF"/>
        </w:rPr>
        <w:br/>
      </w:r>
      <w:r w:rsidRPr="005A3601">
        <w:rPr>
          <w:rFonts w:ascii="Arial" w:hAnsi="Arial" w:eastAsia="Times New Roman" w:cs="Times New Roman"/>
          <w:b/>
          <w:bCs/>
          <w:i/>
          <w:iCs/>
          <w:color w:val="E84A27"/>
          <w:sz w:val="40"/>
          <w:szCs w:val="40"/>
          <w:shd w:val="clear" w:color="auto" w:fill="FFFFFF"/>
        </w:rPr>
        <w:t>Resource Fee</w:t>
      </w:r>
    </w:p>
    <w:p xmlns:wp14="http://schemas.microsoft.com/office/word/2010/wordml" w:rsidR="0005021B" w:rsidP="0005021B" w:rsidRDefault="0005021B" w14:paraId="0A37501D" wp14:textId="77777777">
      <w:pPr>
        <w:jc w:val="center"/>
      </w:pPr>
    </w:p>
    <w:p xmlns:wp14="http://schemas.microsoft.com/office/word/2010/wordml" w:rsidRPr="00A2716B" w:rsidR="0005021B" w:rsidP="0005021B" w:rsidRDefault="0005021B" w14:paraId="13737179" wp14:textId="77777777">
      <w:pPr>
        <w:jc w:val="center"/>
        <w:rPr>
          <w:b/>
        </w:rPr>
      </w:pPr>
      <w:r w:rsidRPr="00A2716B">
        <w:rPr>
          <w:b/>
        </w:rPr>
        <w:t>SORF Funding Standards Review Meeting</w:t>
      </w:r>
      <w:r w:rsidR="00E044D9">
        <w:rPr>
          <w:b/>
        </w:rPr>
        <w:t xml:space="preserve"> Pt 2</w:t>
      </w:r>
    </w:p>
    <w:p xmlns:wp14="http://schemas.microsoft.com/office/word/2010/wordml" w:rsidRPr="00A2716B" w:rsidR="0005021B" w:rsidP="0005021B" w:rsidRDefault="0005021B" w14:paraId="5BB7E3D9" wp14:textId="77777777">
      <w:pPr>
        <w:jc w:val="center"/>
      </w:pPr>
      <w:r>
        <w:t>Thursday</w:t>
      </w:r>
      <w:r w:rsidRPr="00A2716B">
        <w:t xml:space="preserve"> August </w:t>
      </w:r>
      <w:r>
        <w:t>27</w:t>
      </w:r>
      <w:r w:rsidRPr="00A2716B">
        <w:t xml:space="preserve">, 2020 at </w:t>
      </w:r>
      <w:r>
        <w:t>5</w:t>
      </w:r>
      <w:r w:rsidRPr="00A2716B">
        <w:t>:00PM</w:t>
      </w:r>
    </w:p>
    <w:p xmlns:wp14="http://schemas.microsoft.com/office/word/2010/wordml" w:rsidRPr="00A2716B" w:rsidR="0005021B" w:rsidP="0005021B" w:rsidRDefault="0005021B" w14:paraId="4F8E3FF2" wp14:textId="77777777">
      <w:pPr>
        <w:jc w:val="center"/>
        <w:rPr>
          <w:i/>
        </w:rPr>
      </w:pPr>
      <w:r w:rsidRPr="00A2716B">
        <w:rPr>
          <w:i/>
        </w:rPr>
        <w:t>Microsoft Teams</w:t>
      </w:r>
    </w:p>
    <w:p xmlns:wp14="http://schemas.microsoft.com/office/word/2010/wordml" w:rsidRPr="00A2716B" w:rsidR="0005021B" w:rsidP="0005021B" w:rsidRDefault="0005021B" w14:paraId="17337E17" wp14:textId="77777777">
      <w:pPr>
        <w:rPr>
          <w:b/>
        </w:rPr>
      </w:pPr>
      <w:r w:rsidRPr="00A2716B">
        <w:rPr>
          <w:b/>
        </w:rPr>
        <w:t>Call to Order</w:t>
      </w:r>
    </w:p>
    <w:p xmlns:wp14="http://schemas.microsoft.com/office/word/2010/wordml" w:rsidR="0005021B" w:rsidP="0005021B" w:rsidRDefault="0005021B" w14:paraId="5DAB6C7B" wp14:textId="77777777"/>
    <w:p xmlns:wp14="http://schemas.microsoft.com/office/word/2010/wordml" w:rsidR="0005021B" w:rsidP="0005021B" w:rsidRDefault="00C05CFE" w14:paraId="362571E2" wp14:textId="77777777">
      <w:r>
        <w:t>5</w:t>
      </w:r>
      <w:r w:rsidR="0005021B">
        <w:t>:0</w:t>
      </w:r>
      <w:r>
        <w:t>6</w:t>
      </w:r>
      <w:r w:rsidR="0005021B">
        <w:t>PM</w:t>
      </w:r>
    </w:p>
    <w:p xmlns:wp14="http://schemas.microsoft.com/office/word/2010/wordml" w:rsidR="0005021B" w:rsidP="0005021B" w:rsidRDefault="0005021B" w14:paraId="02EB378F" wp14:textId="77777777"/>
    <w:p xmlns:wp14="http://schemas.microsoft.com/office/word/2010/wordml" w:rsidRPr="00A2716B" w:rsidR="0005021B" w:rsidP="0005021B" w:rsidRDefault="0005021B" w14:paraId="4E507196" wp14:textId="77777777">
      <w:pPr>
        <w:rPr>
          <w:b/>
        </w:rPr>
      </w:pPr>
      <w:r w:rsidRPr="00A2716B">
        <w:rPr>
          <w:b/>
        </w:rPr>
        <w:t>Roll Call</w:t>
      </w:r>
    </w:p>
    <w:p xmlns:wp14="http://schemas.microsoft.com/office/word/2010/wordml" w:rsidRPr="00A2716B" w:rsidR="0005021B" w:rsidP="0005021B" w:rsidRDefault="0005021B" w14:paraId="3555D47A" wp14:textId="77777777">
      <w:pPr>
        <w:rPr>
          <w:u w:val="single"/>
        </w:rPr>
      </w:pPr>
      <w:r>
        <w:tab/>
      </w:r>
      <w:r w:rsidRPr="00A2716B">
        <w:rPr>
          <w:u w:val="single"/>
        </w:rPr>
        <w:t>Present</w:t>
      </w:r>
    </w:p>
    <w:p xmlns:wp14="http://schemas.microsoft.com/office/word/2010/wordml" w:rsidR="0005021B" w:rsidP="0005021B" w:rsidRDefault="0005021B" w14:paraId="7655C609" wp14:textId="77777777">
      <w:r>
        <w:tab/>
      </w:r>
      <w:r>
        <w:tab/>
      </w:r>
      <w:r>
        <w:t xml:space="preserve">Jimmy Song, </w:t>
      </w:r>
      <w:r w:rsidRPr="00A2716B">
        <w:rPr>
          <w:i/>
        </w:rPr>
        <w:t>Chairperson</w:t>
      </w:r>
    </w:p>
    <w:p xmlns:wp14="http://schemas.microsoft.com/office/word/2010/wordml" w:rsidR="0005021B" w:rsidP="0005021B" w:rsidRDefault="0005021B" w14:paraId="3F60A0E1" wp14:textId="77777777">
      <w:pPr>
        <w:ind w:left="1440"/>
      </w:pPr>
      <w:r>
        <w:t xml:space="preserve">Omer Mirza, </w:t>
      </w:r>
      <w:r w:rsidRPr="00A2716B">
        <w:rPr>
          <w:i/>
        </w:rPr>
        <w:t>Vice Chairperson</w:t>
      </w:r>
    </w:p>
    <w:p xmlns:wp14="http://schemas.microsoft.com/office/word/2010/wordml" w:rsidRPr="00196C9A" w:rsidR="0005021B" w:rsidP="0005021B" w:rsidRDefault="0005021B" w14:paraId="5DAEC49E" wp14:textId="77777777">
      <w:pPr>
        <w:rPr>
          <w:color w:val="767171" w:themeColor="background2" w:themeShade="80"/>
        </w:rPr>
      </w:pPr>
      <w:r>
        <w:tab/>
      </w:r>
      <w:r w:rsidRPr="0065629F">
        <w:rPr>
          <w:color w:val="000000" w:themeColor="text1"/>
        </w:rPr>
        <w:tab/>
      </w:r>
      <w:r w:rsidRPr="0065629F">
        <w:rPr>
          <w:color w:val="000000" w:themeColor="text1"/>
        </w:rPr>
        <w:t xml:space="preserve">Nico Perez, </w:t>
      </w:r>
      <w:r w:rsidRPr="0065629F">
        <w:rPr>
          <w:i/>
          <w:color w:val="000000" w:themeColor="text1"/>
        </w:rPr>
        <w:t>Treasurer</w:t>
      </w:r>
    </w:p>
    <w:p xmlns:wp14="http://schemas.microsoft.com/office/word/2010/wordml" w:rsidR="0005021B" w:rsidP="0005021B" w:rsidRDefault="0005021B" w14:paraId="3730E6A0" wp14:textId="77777777">
      <w:pPr>
        <w:ind w:left="720" w:firstLine="720"/>
      </w:pPr>
      <w:r>
        <w:t xml:space="preserve">Alex Wang, </w:t>
      </w:r>
      <w:r w:rsidRPr="00A2716B">
        <w:rPr>
          <w:i/>
        </w:rPr>
        <w:t>Undergraduate Board Member</w:t>
      </w:r>
    </w:p>
    <w:p xmlns:wp14="http://schemas.microsoft.com/office/word/2010/wordml" w:rsidRPr="00A2716B" w:rsidR="0005021B" w:rsidP="0005021B" w:rsidRDefault="0005021B" w14:paraId="0AE50DA4" wp14:textId="77777777">
      <w:pPr>
        <w:ind w:left="1440"/>
        <w:rPr>
          <w:i/>
        </w:rPr>
      </w:pPr>
      <w:r>
        <w:t xml:space="preserve">Adam Peterson, </w:t>
      </w:r>
      <w:r w:rsidRPr="00A2716B">
        <w:rPr>
          <w:i/>
        </w:rPr>
        <w:t>Undergraduate Board Member</w:t>
      </w:r>
    </w:p>
    <w:p xmlns:wp14="http://schemas.microsoft.com/office/word/2010/wordml" w:rsidRPr="0005021B" w:rsidR="0005021B" w:rsidP="0005021B" w:rsidRDefault="0005021B" w14:paraId="6FFB6ADB" wp14:textId="77777777">
      <w:pPr>
        <w:ind w:left="1440"/>
        <w:rPr>
          <w:color w:val="FF0000"/>
        </w:rPr>
      </w:pPr>
      <w:r w:rsidRPr="0005021B">
        <w:rPr>
          <w:color w:val="000000" w:themeColor="text1"/>
        </w:rPr>
        <w:t xml:space="preserve">Michael Isaacson, </w:t>
      </w:r>
      <w:r w:rsidRPr="0005021B">
        <w:rPr>
          <w:i/>
          <w:color w:val="000000" w:themeColor="text1"/>
        </w:rPr>
        <w:t>Undergraduate Board Member</w:t>
      </w:r>
    </w:p>
    <w:p xmlns:wp14="http://schemas.microsoft.com/office/word/2010/wordml" w:rsidR="0005021B" w:rsidP="0005021B" w:rsidRDefault="0005021B" w14:paraId="7DEBFD0C" wp14:textId="77777777">
      <w:pPr>
        <w:ind w:left="1440"/>
      </w:pPr>
      <w:r>
        <w:t xml:space="preserve">Zachary Becker, </w:t>
      </w:r>
      <w:r w:rsidRPr="00A2716B">
        <w:rPr>
          <w:i/>
        </w:rPr>
        <w:t>Undergraduate Board Member</w:t>
      </w:r>
    </w:p>
    <w:p xmlns:wp14="http://schemas.microsoft.com/office/word/2010/wordml" w:rsidRPr="00DA44B4" w:rsidR="0005021B" w:rsidP="0005021B" w:rsidRDefault="0005021B" w14:paraId="2D3D936F" wp14:textId="77777777">
      <w:pPr>
        <w:ind w:left="1440"/>
        <w:rPr>
          <w:i/>
          <w:color w:val="000000" w:themeColor="text1"/>
        </w:rPr>
      </w:pPr>
      <w:r w:rsidRPr="00DA44B4">
        <w:rPr>
          <w:color w:val="000000" w:themeColor="text1"/>
        </w:rPr>
        <w:t xml:space="preserve">Bilal </w:t>
      </w:r>
      <w:proofErr w:type="spellStart"/>
      <w:r w:rsidRPr="00DA44B4">
        <w:rPr>
          <w:color w:val="000000" w:themeColor="text1"/>
        </w:rPr>
        <w:t>Shahid</w:t>
      </w:r>
      <w:proofErr w:type="spellEnd"/>
      <w:r w:rsidRPr="00DA44B4">
        <w:rPr>
          <w:color w:val="000000" w:themeColor="text1"/>
        </w:rPr>
        <w:t xml:space="preserve">, </w:t>
      </w:r>
      <w:r w:rsidRPr="00DA44B4">
        <w:rPr>
          <w:i/>
          <w:color w:val="000000" w:themeColor="text1"/>
        </w:rPr>
        <w:t>Undergraduate Board Member</w:t>
      </w:r>
    </w:p>
    <w:p xmlns:wp14="http://schemas.microsoft.com/office/word/2010/wordml" w:rsidRPr="002A44EA" w:rsidR="002A44EA" w:rsidP="0005021B" w:rsidRDefault="002A44EA" w14:paraId="0EE41101" wp14:textId="77777777">
      <w:pPr>
        <w:ind w:left="1440"/>
        <w:rPr>
          <w:i/>
        </w:rPr>
      </w:pPr>
      <w:r>
        <w:t xml:space="preserve">Hannah </w:t>
      </w:r>
      <w:proofErr w:type="spellStart"/>
      <w:r>
        <w:t>Valdiviejas</w:t>
      </w:r>
      <w:proofErr w:type="spellEnd"/>
      <w:r>
        <w:t xml:space="preserve">, </w:t>
      </w:r>
      <w:r>
        <w:rPr>
          <w:i/>
        </w:rPr>
        <w:t>Graduate Board Member</w:t>
      </w:r>
    </w:p>
    <w:p xmlns:wp14="http://schemas.microsoft.com/office/word/2010/wordml" w:rsidR="0005021B" w:rsidP="0005021B" w:rsidRDefault="0005021B" w14:paraId="69B83514" wp14:textId="77777777">
      <w:pPr>
        <w:ind w:left="1440"/>
      </w:pPr>
      <w:r>
        <w:t>Jasmine Cuasay,</w:t>
      </w:r>
      <w:r w:rsidRPr="00A2716B">
        <w:rPr>
          <w:i/>
        </w:rPr>
        <w:t xml:space="preserve"> Secretary</w:t>
      </w:r>
    </w:p>
    <w:p xmlns:wp14="http://schemas.microsoft.com/office/word/2010/wordml" w:rsidRPr="0005021B" w:rsidR="0005021B" w:rsidP="0005021B" w:rsidRDefault="0005021B" w14:paraId="1CBC7772" wp14:textId="77777777">
      <w:pPr>
        <w:ind w:left="1440"/>
        <w:rPr>
          <w:color w:val="FF0000"/>
        </w:rPr>
      </w:pPr>
      <w:r w:rsidRPr="0005021B">
        <w:rPr>
          <w:color w:val="000000" w:themeColor="text1"/>
        </w:rPr>
        <w:t>Nick Fink,</w:t>
      </w:r>
      <w:r w:rsidRPr="0005021B">
        <w:rPr>
          <w:i/>
          <w:color w:val="000000" w:themeColor="text1"/>
        </w:rPr>
        <w:t xml:space="preserve"> Interim Program Advisor</w:t>
      </w:r>
      <w:r w:rsidR="00E044D9">
        <w:rPr>
          <w:i/>
          <w:color w:val="000000" w:themeColor="text1"/>
        </w:rPr>
        <w:t>, Coordinator of Student Engagement</w:t>
      </w:r>
    </w:p>
    <w:p xmlns:wp14="http://schemas.microsoft.com/office/word/2010/wordml" w:rsidR="0005021B" w:rsidP="1079CB44" w:rsidRDefault="0005021B" w14:paraId="117804EF" wp14:textId="77777777">
      <w:pPr>
        <w:ind w:left="1440"/>
        <w:rPr>
          <w:i w:val="1"/>
          <w:iCs w:val="1"/>
        </w:rPr>
      </w:pPr>
      <w:r w:rsidR="0005021B">
        <w:rPr/>
        <w:t xml:space="preserve">Alex </w:t>
      </w:r>
      <w:proofErr w:type="spellStart"/>
      <w:r w:rsidR="0005021B">
        <w:rPr/>
        <w:t>Suñ</w:t>
      </w:r>
      <w:r w:rsidR="0005021B">
        <w:rPr/>
        <w:t>é</w:t>
      </w:r>
      <w:proofErr w:type="spellEnd"/>
      <w:r w:rsidR="0005021B">
        <w:rPr/>
        <w:t xml:space="preserve">, </w:t>
      </w:r>
      <w:r w:rsidRPr="1079CB44" w:rsidR="0005021B">
        <w:rPr>
          <w:i w:val="1"/>
          <w:iCs w:val="1"/>
        </w:rPr>
        <w:t>Interim Program Advisor Associate Director, Student Success &amp; Engagement</w:t>
      </w:r>
      <w:bookmarkStart w:name="_GoBack" w:id="0"/>
      <w:bookmarkEnd w:id="0"/>
    </w:p>
    <w:p w:rsidR="507E465E" w:rsidP="1079CB44" w:rsidRDefault="507E465E" w14:paraId="2238BB79" w14:textId="2F177776">
      <w:pPr>
        <w:pStyle w:val="Normal"/>
        <w:ind w:left="0"/>
        <w:rPr>
          <w:b w:val="1"/>
          <w:bCs w:val="1"/>
          <w:i w:val="1"/>
          <w:iCs w:val="1"/>
        </w:rPr>
      </w:pPr>
      <w:r w:rsidRPr="1079CB44" w:rsidR="507E465E">
        <w:rPr>
          <w:b w:val="1"/>
          <w:bCs w:val="1"/>
          <w:i w:val="0"/>
          <w:iCs w:val="0"/>
        </w:rPr>
        <w:t>New Business</w:t>
      </w:r>
    </w:p>
    <w:p xmlns:wp14="http://schemas.microsoft.com/office/word/2010/wordml" w:rsidR="00DA44B4" w:rsidRDefault="00DA44B4" w14:paraId="6A05A809" wp14:textId="77777777"/>
    <w:p xmlns:wp14="http://schemas.microsoft.com/office/word/2010/wordml" w:rsidR="00C05CFE" w:rsidP="1079CB44" w:rsidRDefault="00C05CFE" w14:paraId="6C26F8C6" wp14:textId="77777777" wp14:noSpellErr="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0C05CFE">
        <w:rPr/>
        <w:t>Question funding events where students are being charged twice</w:t>
      </w:r>
    </w:p>
    <w:p xmlns:wp14="http://schemas.microsoft.com/office/word/2010/wordml" w:rsidR="00C05CFE" w:rsidP="1079CB44" w:rsidRDefault="00C05CFE" w14:paraId="077B69E2" wp14:textId="77777777" wp14:noSpellErr="1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0C05CFE">
        <w:rPr/>
        <w:t>Cases where organizations are already receiving money from SORF</w:t>
      </w:r>
    </w:p>
    <w:p xmlns:wp14="http://schemas.microsoft.com/office/word/2010/wordml" w:rsidR="00C05CFE" w:rsidRDefault="00C05CFE" w14:paraId="5A39BBE3" wp14:textId="77777777"/>
    <w:p xmlns:wp14="http://schemas.microsoft.com/office/word/2010/wordml" w:rsidR="00C05CFE" w:rsidP="1079CB44" w:rsidRDefault="00C05CFE" w14:paraId="618CD538" wp14:textId="77777777" wp14:noSpellErr="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0C05CFE">
        <w:rPr/>
        <w:t>Charity, philanthropy</w:t>
      </w:r>
    </w:p>
    <w:p xmlns:wp14="http://schemas.microsoft.com/office/word/2010/wordml" w:rsidR="00C05CFE" w:rsidP="1079CB44" w:rsidRDefault="00C05CFE" w14:paraId="0B13E24E" wp14:textId="77777777" wp14:noSpellErr="1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0C05CFE">
        <w:rPr/>
        <w:t xml:space="preserve">Historically not </w:t>
      </w:r>
      <w:r w:rsidR="009E2AF4">
        <w:rPr/>
        <w:t>funded</w:t>
      </w:r>
      <w:r w:rsidR="00C05CFE">
        <w:rPr/>
        <w:t xml:space="preserve"> by SORF</w:t>
      </w:r>
    </w:p>
    <w:p xmlns:wp14="http://schemas.microsoft.com/office/word/2010/wordml" w:rsidR="00C05CFE" w:rsidRDefault="00C05CFE" w14:paraId="41C8F396" wp14:textId="77777777"/>
    <w:p xmlns:wp14="http://schemas.microsoft.com/office/word/2010/wordml" w:rsidR="00C05CFE" w:rsidP="1079CB44" w:rsidRDefault="00C05CFE" w14:paraId="07C93596" wp14:textId="77777777" wp14:noSpellErr="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0C05CFE">
        <w:rPr/>
        <w:t>Should SORF fund 100% of orgs/ programs?</w:t>
      </w:r>
    </w:p>
    <w:p xmlns:wp14="http://schemas.microsoft.com/office/word/2010/wordml" w:rsidR="00C05CFE" w:rsidP="1079CB44" w:rsidRDefault="00C05CFE" w14:paraId="69679D1B" wp14:textId="77777777" wp14:noSpellErr="1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0C05CFE">
        <w:rPr/>
        <w:t>Close to 100%- having organizations think more carefully about what they want to buy</w:t>
      </w:r>
    </w:p>
    <w:p xmlns:wp14="http://schemas.microsoft.com/office/word/2010/wordml" w:rsidR="002A44EA" w:rsidP="1079CB44" w:rsidRDefault="002A44EA" w14:paraId="71376986" wp14:textId="77777777" wp14:noSpellErr="1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02A44EA">
        <w:rPr/>
        <w:t>Surplus</w:t>
      </w:r>
    </w:p>
    <w:p xmlns:wp14="http://schemas.microsoft.com/office/word/2010/wordml" w:rsidR="002A44EA" w:rsidP="1079CB44" w:rsidRDefault="002A44EA" w14:paraId="2B58C72F" wp14:textId="77777777" wp14:noSpellErr="1">
      <w:pPr>
        <w:pStyle w:val="ListParagraph"/>
        <w:numPr>
          <w:ilvl w:val="2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02A44EA">
        <w:rPr/>
        <w:t>Consider posterity, long term</w:t>
      </w:r>
    </w:p>
    <w:p xmlns:wp14="http://schemas.microsoft.com/office/word/2010/wordml" w:rsidR="002A44EA" w:rsidP="1079CB44" w:rsidRDefault="002A44EA" w14:paraId="0FF05A6F" wp14:textId="77777777" wp14:noSpellErr="1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>
        <w:lastRenderedPageBreak/>
        <w:tab/>
      </w:r>
      <w:r w:rsidR="002A44EA">
        <w:rPr/>
        <w:t>Incentivizes organizations to open up more programming</w:t>
      </w:r>
    </w:p>
    <w:p xmlns:wp14="http://schemas.microsoft.com/office/word/2010/wordml" w:rsidR="002A44EA" w:rsidRDefault="002A44EA" w14:paraId="72A3D3EC" wp14:textId="77777777"/>
    <w:p xmlns:wp14="http://schemas.microsoft.com/office/word/2010/wordml" w:rsidR="002A44EA" w:rsidP="1079CB44" w:rsidRDefault="009E2AF4" w14:paraId="312F014A" wp14:textId="77777777" wp14:noSpellErr="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09E2AF4">
        <w:rPr/>
        <w:t>Equal Access/ Opportunity</w:t>
      </w:r>
    </w:p>
    <w:p xmlns:wp14="http://schemas.microsoft.com/office/word/2010/wordml" w:rsidR="009E2AF4" w:rsidP="1079CB44" w:rsidRDefault="009E2AF4" w14:paraId="5E41F647" wp14:textId="66497709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7B9C5FE0">
        <w:rPr/>
        <w:t>P</w:t>
      </w:r>
      <w:r w:rsidR="009E2AF4">
        <w:rPr/>
        <w:t>revents org- benefitting equipment/ clothing/ utilities</w:t>
      </w:r>
    </w:p>
    <w:p xmlns:wp14="http://schemas.microsoft.com/office/word/2010/wordml" w:rsidR="009E2AF4" w:rsidP="1079CB44" w:rsidRDefault="009E2AF4" w14:paraId="00CD05E0" wp14:textId="3A91E01E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780FC04B">
        <w:rPr/>
        <w:t>Language m</w:t>
      </w:r>
      <w:r w:rsidR="009E2AF4">
        <w:rPr/>
        <w:t>ay be too restrictive</w:t>
      </w:r>
    </w:p>
    <w:p xmlns:wp14="http://schemas.microsoft.com/office/word/2010/wordml" w:rsidR="009E2AF4" w:rsidP="1079CB44" w:rsidRDefault="009E2AF4" wp14:textId="77777777" w14:paraId="26BC5FF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="009E2AF4">
        <w:rPr/>
        <w:t>Hold off vote</w:t>
      </w:r>
    </w:p>
    <w:p xmlns:wp14="http://schemas.microsoft.com/office/word/2010/wordml" w:rsidR="009E2AF4" w:rsidP="1079CB44" w:rsidRDefault="009E2AF4" w14:paraId="7240157D" wp14:textId="77777777" wp14:noSpellErr="1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09E2AF4">
        <w:rPr/>
        <w:t>Don’t put ourselves in a position for lawsuits</w:t>
      </w:r>
    </w:p>
    <w:p xmlns:wp14="http://schemas.microsoft.com/office/word/2010/wordml" w:rsidR="009E2AF4" w:rsidRDefault="009E2AF4" w14:paraId="0D0B940D" wp14:textId="77777777"/>
    <w:p xmlns:wp14="http://schemas.microsoft.com/office/word/2010/wordml" w:rsidR="009E2AF4" w:rsidP="1079CB44" w:rsidRDefault="009E2AF4" w14:paraId="2AF88901" wp14:textId="77777777" wp14:noSpellErr="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09E2AF4">
        <w:rPr/>
        <w:t>Table 1</w:t>
      </w:r>
    </w:p>
    <w:p xmlns:wp14="http://schemas.microsoft.com/office/word/2010/wordml" w:rsidR="009E2AF4" w:rsidP="1079CB44" w:rsidRDefault="009E2AF4" w14:paraId="194EA1B0" wp14:textId="77777777" wp14:noSpellErr="1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09E2AF4">
        <w:rPr/>
        <w:t>Exhaustive or thematic?</w:t>
      </w:r>
    </w:p>
    <w:p xmlns:wp14="http://schemas.microsoft.com/office/word/2010/wordml" w:rsidR="009E2AF4" w:rsidP="1079CB44" w:rsidRDefault="009E2AF4" w14:paraId="206EE27B" wp14:textId="77777777" wp14:noSpellErr="1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09E2AF4">
        <w:rPr/>
        <w:t>Permanent equipment</w:t>
      </w:r>
    </w:p>
    <w:p xmlns:wp14="http://schemas.microsoft.com/office/word/2010/wordml" w:rsidR="00196C9A" w:rsidP="1079CB44" w:rsidRDefault="00196C9A" w14:paraId="3758D00D" wp14:textId="77777777" wp14:noSpellErr="1">
      <w:pPr>
        <w:pStyle w:val="ListParagraph"/>
        <w:numPr>
          <w:ilvl w:val="2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0196C9A">
        <w:rPr/>
        <w:t>Language for the type of equipment</w:t>
      </w:r>
    </w:p>
    <w:p xmlns:wp14="http://schemas.microsoft.com/office/word/2010/wordml" w:rsidR="00196C9A" w:rsidP="1079CB44" w:rsidRDefault="00196C9A" w14:paraId="086CA9A5" wp14:textId="77777777" wp14:noSpellErr="1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0196C9A">
        <w:rPr/>
        <w:t>How is SORF supporting non restrictive vs. restrictive membership?</w:t>
      </w:r>
    </w:p>
    <w:p xmlns:wp14="http://schemas.microsoft.com/office/word/2010/wordml" w:rsidR="00196C9A" w:rsidP="1079CB44" w:rsidRDefault="00196C9A" w14:paraId="2E945FAA" wp14:textId="77777777" wp14:noSpellErr="1">
      <w:pPr>
        <w:pStyle w:val="ListParagraph"/>
        <w:numPr>
          <w:ilvl w:val="2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0196C9A">
        <w:rPr/>
        <w:t>Providing equal funding?</w:t>
      </w:r>
    </w:p>
    <w:p xmlns:wp14="http://schemas.microsoft.com/office/word/2010/wordml" w:rsidR="009E2AF4" w:rsidP="1079CB44" w:rsidRDefault="00196C9A" w14:paraId="6AE24382" wp14:textId="77777777" wp14:noSpellErr="1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0196C9A">
        <w:rPr/>
        <w:t>Inclusivity</w:t>
      </w:r>
    </w:p>
    <w:p xmlns:wp14="http://schemas.microsoft.com/office/word/2010/wordml" w:rsidR="00196C9A" w:rsidP="1079CB44" w:rsidRDefault="00196C9A" w14:paraId="5630D8F5" wp14:textId="77777777" wp14:noSpellErr="1">
      <w:pPr>
        <w:pStyle w:val="ListParagraph"/>
        <w:numPr>
          <w:ilvl w:val="2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0196C9A">
        <w:rPr/>
        <w:t>Beneficial to have partiality towards organizations that are open</w:t>
      </w:r>
    </w:p>
    <w:p xmlns:wp14="http://schemas.microsoft.com/office/word/2010/wordml" w:rsidR="00196C9A" w:rsidP="1079CB44" w:rsidRDefault="00196C9A" w14:paraId="2F8191A4" wp14:textId="77777777" wp14:noSpellErr="1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00231CD">
        <w:rPr/>
        <w:t>Explore co- programming</w:t>
      </w:r>
    </w:p>
    <w:p xmlns:wp14="http://schemas.microsoft.com/office/word/2010/wordml" w:rsidR="000231CD" w:rsidRDefault="000231CD" w14:paraId="0E27B00A" wp14:textId="77777777"/>
    <w:p xmlns:wp14="http://schemas.microsoft.com/office/word/2010/wordml" w:rsidR="000231CD" w:rsidP="1079CB44" w:rsidRDefault="000231CD" w14:paraId="164E364F" wp14:textId="77777777" wp14:noSpellErr="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00231CD">
        <w:rPr/>
        <w:t>Maximum allocation</w:t>
      </w:r>
    </w:p>
    <w:p xmlns:wp14="http://schemas.microsoft.com/office/word/2010/wordml" w:rsidR="000231CD" w:rsidP="1079CB44" w:rsidRDefault="000231CD" w14:paraId="0CA44BB7" wp14:textId="77777777" wp14:noSpellErr="1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00231CD">
        <w:rPr/>
        <w:t>As SORF, shouldn’t focus on operations</w:t>
      </w:r>
    </w:p>
    <w:p xmlns:wp14="http://schemas.microsoft.com/office/word/2010/wordml" w:rsidR="000231CD" w:rsidP="1079CB44" w:rsidRDefault="000231CD" w14:paraId="4493FE03" wp14:textId="77777777" wp14:noSpellErr="1">
      <w:pPr>
        <w:pStyle w:val="ListParagraph"/>
        <w:numPr>
          <w:ilvl w:val="2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00231CD">
        <w:rPr/>
        <w:t>Reduction of maximum allocation</w:t>
      </w:r>
      <w:r w:rsidR="00DA44B4">
        <w:rPr/>
        <w:t>?</w:t>
      </w:r>
    </w:p>
    <w:p xmlns:wp14="http://schemas.microsoft.com/office/word/2010/wordml" w:rsidR="00DA44B4" w:rsidP="1079CB44" w:rsidRDefault="00DA44B4" w14:paraId="30E8E042" wp14:textId="77777777" wp14:noSpellErr="1">
      <w:pPr>
        <w:pStyle w:val="ListParagraph"/>
        <w:numPr>
          <w:ilvl w:val="2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0DA44B4">
        <w:rPr/>
        <w:t>Good cushioning for organizations</w:t>
      </w:r>
    </w:p>
    <w:p xmlns:wp14="http://schemas.microsoft.com/office/word/2010/wordml" w:rsidR="00DA44B4" w:rsidP="1079CB44" w:rsidRDefault="00DA44B4" w14:paraId="3E4537CF" wp14:textId="77777777" wp14:noSpellErr="1">
      <w:pPr>
        <w:pStyle w:val="ListParagraph"/>
        <w:numPr>
          <w:ilvl w:val="2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0DA44B4">
        <w:rPr/>
        <w:t>Keep combined operations and programming events at $12,000</w:t>
      </w:r>
    </w:p>
    <w:p xmlns:wp14="http://schemas.microsoft.com/office/word/2010/wordml" w:rsidR="0065629F" w:rsidRDefault="000231CD" w14:paraId="60061E4C" wp14:textId="77777777">
      <w:r>
        <w:tab/>
      </w:r>
    </w:p>
    <w:p xmlns:wp14="http://schemas.microsoft.com/office/word/2010/wordml" w:rsidR="0065629F" w:rsidP="1079CB44" w:rsidRDefault="0065629F" w14:paraId="7B5F9BB0" wp14:textId="77777777" wp14:noSpellErr="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065629F">
        <w:rPr/>
        <w:t>Equipment guidelines</w:t>
      </w:r>
    </w:p>
    <w:p xmlns:wp14="http://schemas.microsoft.com/office/word/2010/wordml" w:rsidR="0065629F" w:rsidP="1079CB44" w:rsidRDefault="0065629F" w14:paraId="7A6EE361" wp14:textId="77777777" wp14:noSpellErr="1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065629F">
        <w:rPr/>
        <w:t>Ways of interpreting the language</w:t>
      </w:r>
    </w:p>
    <w:p xmlns:wp14="http://schemas.microsoft.com/office/word/2010/wordml" w:rsidR="0065629F" w:rsidP="1079CB44" w:rsidRDefault="0065629F" w14:paraId="12603A7D" wp14:textId="77777777">
      <w:pPr>
        <w:pStyle w:val="ListParagraph"/>
        <w:numPr>
          <w:ilvl w:val="2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065629F">
        <w:rPr/>
        <w:t xml:space="preserve">Ex. </w:t>
      </w:r>
      <w:r w:rsidR="0065629F">
        <w:rPr/>
        <w:t>printing paper vs drawing paper</w:t>
      </w:r>
    </w:p>
    <w:p xmlns:wp14="http://schemas.microsoft.com/office/word/2010/wordml" w:rsidR="0065629F" w:rsidP="1079CB44" w:rsidRDefault="0065629F" w14:paraId="7490D0E7" wp14:textId="77777777" wp14:noSpellErr="1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065629F">
        <w:rPr/>
        <w:t>Over $1,000 is university property</w:t>
      </w:r>
    </w:p>
    <w:p xmlns:wp14="http://schemas.microsoft.com/office/word/2010/wordml" w:rsidR="0065629F" w:rsidP="1079CB44" w:rsidRDefault="0065629F" w14:paraId="0B84F7AD" wp14:textId="77777777" wp14:noSpellErr="1">
      <w:pPr>
        <w:pStyle w:val="ListParagraph"/>
        <w:numPr>
          <w:ilvl w:val="2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065629F">
        <w:rPr/>
        <w:t>Tracking?</w:t>
      </w:r>
    </w:p>
    <w:p xmlns:wp14="http://schemas.microsoft.com/office/word/2010/wordml" w:rsidR="0065629F" w:rsidP="1079CB44" w:rsidRDefault="0065629F" w14:paraId="4918E83F" wp14:textId="77777777" wp14:noSpellErr="1">
      <w:pPr>
        <w:pStyle w:val="ListParagraph"/>
        <w:numPr>
          <w:ilvl w:val="3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065629F">
        <w:rPr/>
        <w:t>Internally in RSOs or SORF, others?</w:t>
      </w:r>
    </w:p>
    <w:p xmlns:wp14="http://schemas.microsoft.com/office/word/2010/wordml" w:rsidR="0065629F" w:rsidP="1079CB44" w:rsidRDefault="0065629F" w14:paraId="49CF3B94" wp14:textId="77777777" wp14:noSpellErr="1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06563C4">
        <w:rPr/>
        <w:t>Money la</w:t>
      </w:r>
      <w:r w:rsidR="00DA44B4">
        <w:rPr/>
        <w:t>u</w:t>
      </w:r>
      <w:r w:rsidR="006563C4">
        <w:rPr/>
        <w:t>ndering</w:t>
      </w:r>
    </w:p>
    <w:p xmlns:wp14="http://schemas.microsoft.com/office/word/2010/wordml" w:rsidR="006563C4" w:rsidRDefault="006563C4" w14:paraId="44EAFD9C" wp14:textId="77777777"/>
    <w:p xmlns:wp14="http://schemas.microsoft.com/office/word/2010/wordml" w:rsidR="006563C4" w:rsidP="1079CB44" w:rsidRDefault="006563C4" w14:paraId="47C188B6" wp14:textId="77777777" wp14:noSpellErr="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06563C4">
        <w:rPr/>
        <w:t>Table 2</w:t>
      </w:r>
    </w:p>
    <w:p xmlns:wp14="http://schemas.microsoft.com/office/word/2010/wordml" w:rsidR="006563C4" w:rsidP="1079CB44" w:rsidRDefault="006563C4" w14:paraId="18FFCF21" wp14:textId="77777777" wp14:noSpellErr="1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06563C4">
        <w:rPr/>
        <w:t>Travel guidelines</w:t>
      </w:r>
    </w:p>
    <w:p xmlns:wp14="http://schemas.microsoft.com/office/word/2010/wordml" w:rsidR="006563C4" w:rsidP="1079CB44" w:rsidRDefault="006563C4" w14:paraId="155FE3A7" wp14:textId="77777777" wp14:noSpellErr="1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06563C4">
        <w:rPr/>
        <w:t>How to fund charter buses</w:t>
      </w:r>
    </w:p>
    <w:p xmlns:wp14="http://schemas.microsoft.com/office/word/2010/wordml" w:rsidR="006563C4" w:rsidRDefault="006563C4" w14:paraId="4B94D5A5" wp14:textId="77777777"/>
    <w:p xmlns:wp14="http://schemas.microsoft.com/office/word/2010/wordml" w:rsidR="006563C4" w:rsidP="1079CB44" w:rsidRDefault="00442A38" w14:paraId="58689BE8" wp14:textId="77777777" wp14:noSpellErr="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0442A38">
        <w:rPr/>
        <w:t>Prohibited Types of Requests</w:t>
      </w:r>
    </w:p>
    <w:p xmlns:wp14="http://schemas.microsoft.com/office/word/2010/wordml" w:rsidR="00442A38" w:rsidP="1079CB44" w:rsidRDefault="00442A38" w14:paraId="1EEBE0D4" wp14:textId="77777777" wp14:noSpellErr="1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0442A38">
        <w:rPr/>
        <w:t>Started funding in 2017</w:t>
      </w:r>
    </w:p>
    <w:p xmlns:wp14="http://schemas.microsoft.com/office/word/2010/wordml" w:rsidR="00442A38" w:rsidP="1079CB44" w:rsidRDefault="00442A38" w14:paraId="055167AE" wp14:textId="77777777" wp14:noSpellErr="1">
      <w:pPr>
        <w:pStyle w:val="ListParagraph"/>
        <w:numPr>
          <w:ilvl w:val="2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0442A38">
        <w:rPr/>
        <w:t>Pressure to expel funding towards organizations</w:t>
      </w:r>
    </w:p>
    <w:p xmlns:wp14="http://schemas.microsoft.com/office/word/2010/wordml" w:rsidR="00442A38" w:rsidP="1079CB44" w:rsidRDefault="00442A38" w14:paraId="7416B5B8" wp14:textId="77777777" wp14:noSpellErr="1">
      <w:pPr>
        <w:pStyle w:val="ListParagraph"/>
        <w:numPr>
          <w:ilvl w:val="2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0442A38">
        <w:rPr/>
        <w:t>New mentality on consolidating back to SORF mission statement</w:t>
      </w:r>
    </w:p>
    <w:p xmlns:wp14="http://schemas.microsoft.com/office/word/2010/wordml" w:rsidR="00713931" w:rsidP="1079CB44" w:rsidRDefault="00442A38" w14:paraId="4F2D9BA8" wp14:textId="77777777" wp14:noSpellErr="1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0442A38">
        <w:rPr/>
        <w:t>Is it right for SORF to pay for a student’s membership fees to participate in the org?</w:t>
      </w:r>
    </w:p>
    <w:p xmlns:wp14="http://schemas.microsoft.com/office/word/2010/wordml" w:rsidR="00442A38" w:rsidRDefault="00442A38" w14:paraId="3DEEC669" wp14:textId="77777777"/>
    <w:p xmlns:wp14="http://schemas.microsoft.com/office/word/2010/wordml" w:rsidR="00442A38" w:rsidP="1079CB44" w:rsidRDefault="00442A38" w14:paraId="3E79ED1E" wp14:textId="77777777" wp14:noSpellErr="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0442A38">
        <w:rPr/>
        <w:t>COVID 19- addendum</w:t>
      </w:r>
    </w:p>
    <w:p xmlns:wp14="http://schemas.microsoft.com/office/word/2010/wordml" w:rsidR="00713931" w:rsidP="1079CB44" w:rsidRDefault="00713931" w14:paraId="6603DB3B" wp14:textId="77777777" wp14:noSpellErr="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0713931">
        <w:rPr/>
        <w:t>Framework is to help RSOs understand what they can still do</w:t>
      </w:r>
    </w:p>
    <w:p xmlns:wp14="http://schemas.microsoft.com/office/word/2010/wordml" w:rsidR="00713931" w:rsidP="1079CB44" w:rsidRDefault="00713931" w14:paraId="6B76650F" wp14:textId="77777777" wp14:noSpellErr="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0713931">
        <w:rPr/>
        <w:t>$500 gift</w:t>
      </w:r>
    </w:p>
    <w:p xmlns:wp14="http://schemas.microsoft.com/office/word/2010/wordml" w:rsidR="00713931" w:rsidP="1079CB44" w:rsidRDefault="00713931" w14:paraId="0FC5EAD9" wp14:textId="77777777" wp14:noSpellErr="1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0713931">
        <w:rPr/>
        <w:t>Boost to organizations considering circumstances</w:t>
      </w:r>
    </w:p>
    <w:p xmlns:wp14="http://schemas.microsoft.com/office/word/2010/wordml" w:rsidR="00713931" w:rsidP="1079CB44" w:rsidRDefault="00713931" w14:paraId="52FB8D07" wp14:textId="77777777" wp14:noSpellErr="1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0713931">
        <w:rPr/>
        <w:t>Would be automatic</w:t>
      </w:r>
    </w:p>
    <w:p xmlns:wp14="http://schemas.microsoft.com/office/word/2010/wordml" w:rsidR="00713931" w:rsidP="1079CB44" w:rsidRDefault="00713931" w14:paraId="24B8C40E" wp14:textId="77777777" wp14:noSpellErr="1">
      <w:pPr>
        <w:pStyle w:val="ListParagraph"/>
        <w:numPr>
          <w:ilvl w:val="2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0713931">
        <w:rPr/>
        <w:t>Engagement with finance center</w:t>
      </w:r>
      <w:r w:rsidR="00DA44B4">
        <w:rPr/>
        <w:t>, g</w:t>
      </w:r>
      <w:r w:rsidR="00713931">
        <w:rPr/>
        <w:t>ood marketing</w:t>
      </w:r>
      <w:r w:rsidR="00DA44B4">
        <w:rPr/>
        <w:t>, p</w:t>
      </w:r>
      <w:r w:rsidR="00713931">
        <w:rPr/>
        <w:t>ush for RSOs to register and become active</w:t>
      </w:r>
      <w:r w:rsidR="00DA44B4">
        <w:rPr/>
        <w:t>, u</w:t>
      </w:r>
      <w:r w:rsidR="00713931">
        <w:rPr/>
        <w:t>sing surplus</w:t>
      </w:r>
    </w:p>
    <w:p xmlns:wp14="http://schemas.microsoft.com/office/word/2010/wordml" w:rsidR="00713931" w:rsidP="1079CB44" w:rsidRDefault="00713931" w14:paraId="7A8E263F" wp14:textId="77777777" wp14:noSpellErr="1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0713931">
        <w:rPr/>
        <w:t>Can students abuse the gift?</w:t>
      </w:r>
    </w:p>
    <w:p xmlns:wp14="http://schemas.microsoft.com/office/word/2010/wordml" w:rsidR="00713931" w:rsidP="1079CB44" w:rsidRDefault="00713931" w14:paraId="7975ED6E" wp14:textId="77777777" wp14:noSpellErr="1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0713931">
        <w:rPr/>
        <w:t>Application process?</w:t>
      </w:r>
    </w:p>
    <w:p xmlns:wp14="http://schemas.microsoft.com/office/word/2010/wordml" w:rsidR="00DA44B4" w:rsidRDefault="00DA44B4" w14:paraId="3656B9AB" wp14:textId="77777777"/>
    <w:p xmlns:wp14="http://schemas.microsoft.com/office/word/2010/wordml" w:rsidR="00DA44B4" w:rsidP="1079CB44" w:rsidRDefault="00DA44B4" w14:paraId="187DD5F6" wp14:textId="77777777" wp14:noSpellErr="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0DA44B4">
        <w:rPr/>
        <w:t>Vote next meeting on standards</w:t>
      </w:r>
    </w:p>
    <w:p xmlns:wp14="http://schemas.microsoft.com/office/word/2010/wordml" w:rsidR="00713931" w:rsidRDefault="00713931" w14:paraId="45FB0818" wp14:textId="77777777"/>
    <w:p xmlns:wp14="http://schemas.microsoft.com/office/word/2010/wordml" w:rsidRPr="00DA44B4" w:rsidR="00DA44B4" w:rsidRDefault="00DA44B4" w14:paraId="0B7F62C4" wp14:textId="77777777">
      <w:pPr>
        <w:rPr>
          <w:b/>
        </w:rPr>
      </w:pPr>
      <w:r w:rsidRPr="00DA44B4">
        <w:rPr>
          <w:b/>
        </w:rPr>
        <w:t>Adjournment</w:t>
      </w:r>
    </w:p>
    <w:p xmlns:wp14="http://schemas.microsoft.com/office/word/2010/wordml" w:rsidR="00DA44B4" w:rsidRDefault="00DA44B4" w14:paraId="049F31CB" wp14:textId="77777777"/>
    <w:p xmlns:wp14="http://schemas.microsoft.com/office/word/2010/wordml" w:rsidR="00DA44B4" w:rsidRDefault="00DA44B4" w14:paraId="5C005902" wp14:textId="77777777">
      <w:r>
        <w:t>6:56PM</w:t>
      </w:r>
    </w:p>
    <w:sectPr w:rsidR="00DA44B4" w:rsidSect="001719B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33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21B"/>
    <w:rsid w:val="000231CD"/>
    <w:rsid w:val="0005021B"/>
    <w:rsid w:val="001719B5"/>
    <w:rsid w:val="00196C9A"/>
    <w:rsid w:val="002A44EA"/>
    <w:rsid w:val="00442A38"/>
    <w:rsid w:val="004722E2"/>
    <w:rsid w:val="00594DA9"/>
    <w:rsid w:val="0065629F"/>
    <w:rsid w:val="006563C4"/>
    <w:rsid w:val="006B4745"/>
    <w:rsid w:val="00713931"/>
    <w:rsid w:val="009E2AF4"/>
    <w:rsid w:val="00C05CFE"/>
    <w:rsid w:val="00DA44B4"/>
    <w:rsid w:val="00E044D9"/>
    <w:rsid w:val="09C3D624"/>
    <w:rsid w:val="1079CB44"/>
    <w:rsid w:val="2138BDD3"/>
    <w:rsid w:val="507E465E"/>
    <w:rsid w:val="5DC51E73"/>
    <w:rsid w:val="780FC04B"/>
    <w:rsid w:val="7B9C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2DAA39"/>
  <w14:defaultImageDpi w14:val="32767"/>
  <w15:chartTrackingRefBased/>
  <w15:docId w15:val="{CE649774-04A2-9E41-8715-05F05E7325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05021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Relationship Type="http://schemas.openxmlformats.org/officeDocument/2006/relationships/image" Target="/media/image2.png" Id="Rf0dfb0fe641140cf" /><Relationship Type="http://schemas.openxmlformats.org/officeDocument/2006/relationships/numbering" Target="/word/numbering.xml" Id="R8f64a443e61847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4E7ACF54E99469018803ECFA2BC45" ma:contentTypeVersion="14" ma:contentTypeDescription="Create a new document." ma:contentTypeScope="" ma:versionID="2c15e8c6e7eb9d98215b22ad9f72a233">
  <xsd:schema xmlns:xsd="http://www.w3.org/2001/XMLSchema" xmlns:xs="http://www.w3.org/2001/XMLSchema" xmlns:p="http://schemas.microsoft.com/office/2006/metadata/properties" xmlns:ns2="5dcba8ca-04c8-450f-a456-aaf0b8f3468f" xmlns:ns3="cbd128c3-278d-465f-90ce-bf1827037b8b" targetNamespace="http://schemas.microsoft.com/office/2006/metadata/properties" ma:root="true" ma:fieldsID="f78de818a5cf59b6d3c5f2fc8633f688" ns2:_="" ns3:_="">
    <xsd:import namespace="5dcba8ca-04c8-450f-a456-aaf0b8f3468f"/>
    <xsd:import namespace="cbd128c3-278d-465f-90ce-bf1827037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ba8ca-04c8-450f-a456-aaf0b8f34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128c3-278d-465f-90ce-bf1827037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CDAC6D-74F9-44A4-84ED-2481C2A4DEE0}"/>
</file>

<file path=customXml/itemProps2.xml><?xml version="1.0" encoding="utf-8"?>
<ds:datastoreItem xmlns:ds="http://schemas.openxmlformats.org/officeDocument/2006/customXml" ds:itemID="{41DB8899-BE27-4610-BE09-1295AA49C85F}"/>
</file>

<file path=customXml/itemProps3.xml><?xml version="1.0" encoding="utf-8"?>
<ds:datastoreItem xmlns:ds="http://schemas.openxmlformats.org/officeDocument/2006/customXml" ds:itemID="{F76EE9A2-145B-48EA-9941-FEFC3AB9FA1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Cuasay, Jasmine A</dc:creator>
  <cp:keywords/>
  <dc:description/>
  <cp:lastModifiedBy>Song, Jimmy</cp:lastModifiedBy>
  <cp:revision>3</cp:revision>
  <dcterms:created xsi:type="dcterms:W3CDTF">2020-08-27T21:57:00Z</dcterms:created>
  <dcterms:modified xsi:type="dcterms:W3CDTF">2020-09-23T16:49:45Z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0x01010034C4E7ACF54E99469018803ECFA2BC45</vt:lpwstr>
  </property>
</Properties>
</file>